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CD" w:rsidRDefault="00E2799E">
      <w:pPr>
        <w:tabs>
          <w:tab w:val="left" w:pos="10915"/>
        </w:tabs>
        <w:jc w:val="center"/>
        <w:rPr>
          <w:sz w:val="28"/>
          <w:szCs w:val="28"/>
        </w:rPr>
      </w:pPr>
      <w:r>
        <w:rPr>
          <w:sz w:val="28"/>
          <w:szCs w:val="28"/>
        </w:rPr>
        <w:t>Федеральное государственное образовательное бюджетное учреждение</w:t>
      </w:r>
    </w:p>
    <w:p w:rsidR="004468CD" w:rsidRDefault="00E2799E">
      <w:pPr>
        <w:tabs>
          <w:tab w:val="left" w:pos="10915"/>
        </w:tabs>
        <w:jc w:val="center"/>
        <w:rPr>
          <w:sz w:val="28"/>
          <w:szCs w:val="28"/>
        </w:rPr>
      </w:pPr>
      <w:r>
        <w:rPr>
          <w:sz w:val="28"/>
          <w:szCs w:val="28"/>
        </w:rPr>
        <w:t>высшего образования</w:t>
      </w:r>
    </w:p>
    <w:p w:rsidR="004468CD" w:rsidRDefault="00E2799E">
      <w:pPr>
        <w:tabs>
          <w:tab w:val="left" w:pos="10915"/>
        </w:tabs>
        <w:jc w:val="center"/>
        <w:rPr>
          <w:bCs/>
          <w:sz w:val="28"/>
          <w:szCs w:val="28"/>
        </w:rPr>
      </w:pPr>
      <w:r>
        <w:rPr>
          <w:bCs/>
          <w:sz w:val="28"/>
          <w:szCs w:val="28"/>
        </w:rPr>
        <w:t>«ФИНАНСОВЫЙ УНИВЕРСИТЕТ ПРИ ПРАВИТЕЛЬСТВЕ</w:t>
      </w:r>
    </w:p>
    <w:p w:rsidR="004468CD" w:rsidRDefault="00E2799E">
      <w:pPr>
        <w:tabs>
          <w:tab w:val="left" w:pos="10915"/>
        </w:tabs>
        <w:jc w:val="center"/>
        <w:rPr>
          <w:bCs/>
          <w:sz w:val="28"/>
          <w:szCs w:val="28"/>
        </w:rPr>
      </w:pPr>
      <w:r>
        <w:rPr>
          <w:bCs/>
          <w:sz w:val="28"/>
          <w:szCs w:val="28"/>
        </w:rPr>
        <w:t>РОССИЙСКОЙ ФЕДЕРАЦИИ»</w:t>
      </w:r>
    </w:p>
    <w:p w:rsidR="004468CD" w:rsidRDefault="00E2799E">
      <w:pPr>
        <w:tabs>
          <w:tab w:val="left" w:pos="10915"/>
        </w:tabs>
        <w:jc w:val="center"/>
        <w:rPr>
          <w:bCs/>
          <w:sz w:val="28"/>
          <w:szCs w:val="28"/>
        </w:rPr>
      </w:pPr>
      <w:r>
        <w:rPr>
          <w:bCs/>
          <w:sz w:val="28"/>
          <w:szCs w:val="28"/>
        </w:rPr>
        <w:t>(Финансовый университет)</w:t>
      </w:r>
    </w:p>
    <w:p w:rsidR="004468CD" w:rsidRDefault="004468CD">
      <w:pPr>
        <w:tabs>
          <w:tab w:val="left" w:pos="10915"/>
        </w:tabs>
        <w:jc w:val="center"/>
        <w:rPr>
          <w:bCs/>
          <w:sz w:val="28"/>
          <w:szCs w:val="28"/>
        </w:rPr>
      </w:pPr>
    </w:p>
    <w:p w:rsidR="00B27B3E" w:rsidRPr="00B27B3E" w:rsidRDefault="00B27B3E" w:rsidP="00B27B3E">
      <w:pPr>
        <w:tabs>
          <w:tab w:val="left" w:pos="10915"/>
        </w:tabs>
        <w:jc w:val="center"/>
        <w:rPr>
          <w:b/>
          <w:bCs/>
          <w:color w:val="000000"/>
          <w:sz w:val="28"/>
          <w:szCs w:val="28"/>
        </w:rPr>
      </w:pPr>
      <w:r w:rsidRPr="00B27B3E">
        <w:rPr>
          <w:b/>
          <w:bCs/>
          <w:color w:val="000000"/>
          <w:sz w:val="28"/>
          <w:szCs w:val="28"/>
        </w:rPr>
        <w:t>Кафедра операционного и отраслевого менеджмента</w:t>
      </w:r>
    </w:p>
    <w:p w:rsidR="00B27B3E" w:rsidRDefault="00B27B3E" w:rsidP="00B27B3E">
      <w:pPr>
        <w:tabs>
          <w:tab w:val="left" w:pos="10915"/>
        </w:tabs>
        <w:jc w:val="center"/>
        <w:rPr>
          <w:b/>
          <w:bCs/>
          <w:color w:val="000000"/>
          <w:sz w:val="28"/>
          <w:szCs w:val="28"/>
        </w:rPr>
      </w:pPr>
    </w:p>
    <w:p w:rsidR="004468CD" w:rsidRDefault="00B27B3E" w:rsidP="00B27B3E">
      <w:pPr>
        <w:tabs>
          <w:tab w:val="left" w:pos="10915"/>
        </w:tabs>
        <w:jc w:val="center"/>
        <w:rPr>
          <w:color w:val="000000"/>
          <w:sz w:val="28"/>
          <w:szCs w:val="28"/>
        </w:rPr>
      </w:pPr>
      <w:r w:rsidRPr="00B27B3E">
        <w:rPr>
          <w:b/>
          <w:bCs/>
          <w:color w:val="000000"/>
          <w:sz w:val="28"/>
          <w:szCs w:val="28"/>
        </w:rPr>
        <w:t>Факультет "Высшая школа управления"</w:t>
      </w:r>
    </w:p>
    <w:p w:rsidR="004468CD" w:rsidRDefault="00E2799E">
      <w:pPr>
        <w:pStyle w:val="a9"/>
        <w:tabs>
          <w:tab w:val="left" w:pos="10915"/>
        </w:tabs>
        <w:jc w:val="both"/>
      </w:pPr>
      <w:r>
        <w:rPr>
          <w:noProof/>
          <w:lang w:eastAsia="ru-RU"/>
        </w:rPr>
        <mc:AlternateContent>
          <mc:Choice Requires="wps">
            <w:drawing>
              <wp:anchor distT="0" distB="0" distL="112395" distR="114300" simplePos="0" relativeHeight="72"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EF6941">
                              <w:trPr>
                                <w:trHeight w:val="2105"/>
                              </w:trPr>
                              <w:tc>
                                <w:tcPr>
                                  <w:tcW w:w="234" w:type="dxa"/>
                                  <w:shd w:val="clear" w:color="auto" w:fill="auto"/>
                                </w:tcPr>
                                <w:p w:rsidR="00EF6941" w:rsidRDefault="00EF6941">
                                  <w:pPr>
                                    <w:pStyle w:val="af5"/>
                                    <w:jc w:val="right"/>
                                    <w:rPr>
                                      <w:b/>
                                      <w:caps/>
                                      <w:szCs w:val="28"/>
                                    </w:rPr>
                                  </w:pPr>
                                </w:p>
                              </w:tc>
                              <w:tc>
                                <w:tcPr>
                                  <w:tcW w:w="4464" w:type="dxa"/>
                                  <w:shd w:val="clear" w:color="auto" w:fill="auto"/>
                                </w:tcPr>
                                <w:p w:rsidR="00EF6941" w:rsidRDefault="00EF6941">
                                  <w:pPr>
                                    <w:pStyle w:val="af5"/>
                                    <w:spacing w:after="60"/>
                                    <w:ind w:left="231" w:hanging="10"/>
                                    <w:jc w:val="right"/>
                                    <w:rPr>
                                      <w:b/>
                                      <w:color w:val="000000"/>
                                      <w:sz w:val="28"/>
                                      <w:szCs w:val="28"/>
                                      <w:lang w:bidi="ru-RU"/>
                                    </w:rPr>
                                  </w:pPr>
                                </w:p>
                                <w:p w:rsidR="00EF6941" w:rsidRDefault="00EF6941">
                                  <w:pPr>
                                    <w:pStyle w:val="af5"/>
                                    <w:spacing w:after="60"/>
                                    <w:ind w:left="231" w:hanging="10"/>
                                    <w:jc w:val="right"/>
                                    <w:rPr>
                                      <w:b/>
                                      <w:color w:val="000000"/>
                                      <w:sz w:val="28"/>
                                      <w:szCs w:val="28"/>
                                      <w:lang w:bidi="ru-RU"/>
                                    </w:rPr>
                                  </w:pPr>
                                  <w:r>
                                    <w:rPr>
                                      <w:b/>
                                      <w:color w:val="000000"/>
                                      <w:sz w:val="28"/>
                                      <w:szCs w:val="28"/>
                                      <w:lang w:bidi="ru-RU"/>
                                    </w:rPr>
                                    <w:t>УТВЕРЖДАЮ</w:t>
                                  </w:r>
                                </w:p>
                                <w:p w:rsidR="00EF6941" w:rsidRDefault="00EF6941">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EF6941" w:rsidRDefault="00EF6941">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EF6941" w:rsidRDefault="00EF6941">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EF6941" w:rsidRDefault="00EF6941">
                                  <w:pPr>
                                    <w:pStyle w:val="af5"/>
                                    <w:spacing w:after="5"/>
                                    <w:ind w:left="301" w:right="2" w:hanging="10"/>
                                    <w:jc w:val="right"/>
                                    <w:rPr>
                                      <w:color w:val="000000"/>
                                      <w:szCs w:val="28"/>
                                      <w:lang w:bidi="ru-RU"/>
                                    </w:rPr>
                                  </w:pPr>
                                  <w:r>
                                    <w:rPr>
                                      <w:color w:val="000000"/>
                                      <w:sz w:val="28"/>
                                      <w:szCs w:val="28"/>
                                      <w:lang w:bidi="ru-RU"/>
                                    </w:rPr>
                                    <w:t>«24» января 202</w:t>
                                  </w:r>
                                  <w:r w:rsidRPr="0077676E">
                                    <w:rPr>
                                      <w:color w:val="000000"/>
                                      <w:sz w:val="28"/>
                                      <w:szCs w:val="28"/>
                                      <w:lang w:bidi="ru-RU"/>
                                    </w:rPr>
                                    <w:t>3</w:t>
                                  </w:r>
                                  <w:r>
                                    <w:rPr>
                                      <w:color w:val="000000"/>
                                      <w:sz w:val="28"/>
                                      <w:szCs w:val="28"/>
                                      <w:lang w:bidi="ru-RU"/>
                                    </w:rPr>
                                    <w:t xml:space="preserve"> г</w:t>
                                  </w:r>
                                  <w:r>
                                    <w:rPr>
                                      <w:color w:val="000000"/>
                                      <w:szCs w:val="28"/>
                                      <w:lang w:bidi="ru-RU"/>
                                    </w:rPr>
                                    <w:t>.</w:t>
                                  </w:r>
                                </w:p>
                                <w:p w:rsidR="00EF6941" w:rsidRDefault="00EF6941">
                                  <w:pPr>
                                    <w:pStyle w:val="af5"/>
                                    <w:jc w:val="right"/>
                                  </w:pPr>
                                </w:p>
                              </w:tc>
                            </w:tr>
                          </w:tbl>
                          <w:p w:rsidR="00EF6941" w:rsidRDefault="00EF6941">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72;visibility:visible;mso-wrap-style:square;mso-wrap-distance-left:8.8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EF6941">
                        <w:trPr>
                          <w:trHeight w:val="2105"/>
                        </w:trPr>
                        <w:tc>
                          <w:tcPr>
                            <w:tcW w:w="234" w:type="dxa"/>
                            <w:shd w:val="clear" w:color="auto" w:fill="auto"/>
                          </w:tcPr>
                          <w:p w:rsidR="00EF6941" w:rsidRDefault="00EF6941">
                            <w:pPr>
                              <w:pStyle w:val="af5"/>
                              <w:jc w:val="right"/>
                              <w:rPr>
                                <w:b/>
                                <w:caps/>
                                <w:szCs w:val="28"/>
                              </w:rPr>
                            </w:pPr>
                          </w:p>
                        </w:tc>
                        <w:tc>
                          <w:tcPr>
                            <w:tcW w:w="4464" w:type="dxa"/>
                            <w:shd w:val="clear" w:color="auto" w:fill="auto"/>
                          </w:tcPr>
                          <w:p w:rsidR="00EF6941" w:rsidRDefault="00EF6941">
                            <w:pPr>
                              <w:pStyle w:val="af5"/>
                              <w:spacing w:after="60"/>
                              <w:ind w:left="231" w:hanging="10"/>
                              <w:jc w:val="right"/>
                              <w:rPr>
                                <w:b/>
                                <w:color w:val="000000"/>
                                <w:sz w:val="28"/>
                                <w:szCs w:val="28"/>
                                <w:lang w:bidi="ru-RU"/>
                              </w:rPr>
                            </w:pPr>
                          </w:p>
                          <w:p w:rsidR="00EF6941" w:rsidRDefault="00EF6941">
                            <w:pPr>
                              <w:pStyle w:val="af5"/>
                              <w:spacing w:after="60"/>
                              <w:ind w:left="231" w:hanging="10"/>
                              <w:jc w:val="right"/>
                              <w:rPr>
                                <w:b/>
                                <w:color w:val="000000"/>
                                <w:sz w:val="28"/>
                                <w:szCs w:val="28"/>
                                <w:lang w:bidi="ru-RU"/>
                              </w:rPr>
                            </w:pPr>
                            <w:r>
                              <w:rPr>
                                <w:b/>
                                <w:color w:val="000000"/>
                                <w:sz w:val="28"/>
                                <w:szCs w:val="28"/>
                                <w:lang w:bidi="ru-RU"/>
                              </w:rPr>
                              <w:t>УТВЕРЖДАЮ</w:t>
                            </w:r>
                          </w:p>
                          <w:p w:rsidR="00EF6941" w:rsidRDefault="00EF6941">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EF6941" w:rsidRDefault="00EF6941">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EF6941" w:rsidRDefault="00EF6941">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EF6941" w:rsidRDefault="00EF6941">
                            <w:pPr>
                              <w:pStyle w:val="af5"/>
                              <w:spacing w:after="5"/>
                              <w:ind w:left="301" w:right="2" w:hanging="10"/>
                              <w:jc w:val="right"/>
                              <w:rPr>
                                <w:color w:val="000000"/>
                                <w:szCs w:val="28"/>
                                <w:lang w:bidi="ru-RU"/>
                              </w:rPr>
                            </w:pPr>
                            <w:r>
                              <w:rPr>
                                <w:color w:val="000000"/>
                                <w:sz w:val="28"/>
                                <w:szCs w:val="28"/>
                                <w:lang w:bidi="ru-RU"/>
                              </w:rPr>
                              <w:t>«24» января 202</w:t>
                            </w:r>
                            <w:r w:rsidRPr="0077676E">
                              <w:rPr>
                                <w:color w:val="000000"/>
                                <w:sz w:val="28"/>
                                <w:szCs w:val="28"/>
                                <w:lang w:bidi="ru-RU"/>
                              </w:rPr>
                              <w:t>3</w:t>
                            </w:r>
                            <w:r>
                              <w:rPr>
                                <w:color w:val="000000"/>
                                <w:sz w:val="28"/>
                                <w:szCs w:val="28"/>
                                <w:lang w:bidi="ru-RU"/>
                              </w:rPr>
                              <w:t xml:space="preserve"> г</w:t>
                            </w:r>
                            <w:r>
                              <w:rPr>
                                <w:color w:val="000000"/>
                                <w:szCs w:val="28"/>
                                <w:lang w:bidi="ru-RU"/>
                              </w:rPr>
                              <w:t>.</w:t>
                            </w:r>
                          </w:p>
                          <w:p w:rsidR="00EF6941" w:rsidRDefault="00EF6941">
                            <w:pPr>
                              <w:pStyle w:val="af5"/>
                              <w:jc w:val="right"/>
                            </w:pPr>
                          </w:p>
                        </w:tc>
                      </w:tr>
                    </w:tbl>
                    <w:p w:rsidR="00EF6941" w:rsidRDefault="00EF6941">
                      <w:pPr>
                        <w:pStyle w:val="af5"/>
                        <w:jc w:val="right"/>
                        <w:rPr>
                          <w:color w:val="000000"/>
                        </w:rPr>
                      </w:pPr>
                    </w:p>
                  </w:txbxContent>
                </v:textbox>
                <w10:wrap type="square" anchorx="page"/>
              </v:rect>
            </w:pict>
          </mc:Fallback>
        </mc:AlternateContent>
      </w: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jc w:val="both"/>
      </w:pPr>
    </w:p>
    <w:p w:rsidR="004468CD" w:rsidRDefault="004468CD">
      <w:pPr>
        <w:pStyle w:val="a9"/>
        <w:tabs>
          <w:tab w:val="left" w:pos="10915"/>
        </w:tabs>
        <w:spacing w:before="1"/>
        <w:jc w:val="both"/>
      </w:pPr>
    </w:p>
    <w:p w:rsidR="004468CD" w:rsidRDefault="004468CD">
      <w:pPr>
        <w:pStyle w:val="a9"/>
        <w:tabs>
          <w:tab w:val="left" w:pos="10915"/>
        </w:tabs>
        <w:spacing w:before="2"/>
        <w:jc w:val="center"/>
        <w:rPr>
          <w:b/>
        </w:rPr>
      </w:pPr>
    </w:p>
    <w:p w:rsidR="004468CD" w:rsidRPr="00EF6941" w:rsidRDefault="00E2799E">
      <w:pPr>
        <w:tabs>
          <w:tab w:val="left" w:pos="10915"/>
        </w:tabs>
        <w:ind w:left="1506" w:right="771"/>
        <w:jc w:val="center"/>
        <w:rPr>
          <w:b/>
          <w:sz w:val="28"/>
        </w:rPr>
      </w:pPr>
      <w:r>
        <w:rPr>
          <w:b/>
          <w:sz w:val="28"/>
        </w:rPr>
        <w:t>Этика бизнеса и взаимодействие с</w:t>
      </w:r>
      <w:r w:rsidR="00EF6941" w:rsidRPr="00EF6941">
        <w:rPr>
          <w:b/>
          <w:sz w:val="28"/>
        </w:rPr>
        <w:t xml:space="preserve"> заинтересованными сторонами</w:t>
      </w:r>
    </w:p>
    <w:p w:rsidR="004468CD" w:rsidRDefault="004468CD">
      <w:pPr>
        <w:pStyle w:val="a9"/>
        <w:tabs>
          <w:tab w:val="left" w:pos="10915"/>
        </w:tabs>
        <w:spacing w:before="10"/>
        <w:jc w:val="center"/>
        <w:rPr>
          <w:b/>
          <w:sz w:val="27"/>
        </w:rPr>
      </w:pPr>
    </w:p>
    <w:p w:rsidR="004468CD" w:rsidRDefault="00E2799E">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4468CD" w:rsidRDefault="004468CD">
      <w:pPr>
        <w:pStyle w:val="1"/>
        <w:tabs>
          <w:tab w:val="left" w:pos="10915"/>
        </w:tabs>
        <w:spacing w:before="1" w:line="319" w:lineRule="exact"/>
        <w:ind w:left="1505" w:right="772"/>
        <w:jc w:val="center"/>
      </w:pPr>
    </w:p>
    <w:p w:rsidR="004468CD" w:rsidRDefault="00E2799E">
      <w:pPr>
        <w:pStyle w:val="a9"/>
        <w:tabs>
          <w:tab w:val="left" w:pos="10915"/>
        </w:tabs>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4468CD" w:rsidRDefault="00E2799E">
      <w:pPr>
        <w:pStyle w:val="a9"/>
        <w:tabs>
          <w:tab w:val="left" w:pos="10915"/>
        </w:tabs>
        <w:spacing w:before="2" w:line="322" w:lineRule="exact"/>
        <w:ind w:left="709"/>
        <w:jc w:val="center"/>
        <w:rPr>
          <w:spacing w:val="-6"/>
        </w:rPr>
      </w:pPr>
      <w:r>
        <w:t>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w:t>
      </w:r>
    </w:p>
    <w:p w:rsidR="004468CD" w:rsidRDefault="00E2799E">
      <w:pPr>
        <w:pStyle w:val="a9"/>
        <w:tabs>
          <w:tab w:val="left" w:pos="10915"/>
        </w:tabs>
        <w:spacing w:before="2" w:line="322" w:lineRule="exact"/>
        <w:ind w:left="709"/>
        <w:jc w:val="center"/>
        <w:rPr>
          <w:lang w:val="en-US"/>
        </w:rPr>
      </w:pPr>
      <w:r>
        <w:t>ОП</w:t>
      </w:r>
      <w:r>
        <w:rPr>
          <w:lang w:val="en-US"/>
        </w:rPr>
        <w:t xml:space="preserve"> «</w:t>
      </w:r>
      <w:r>
        <w:t>Управление</w:t>
      </w:r>
      <w:r>
        <w:rPr>
          <w:lang w:val="en-US"/>
        </w:rPr>
        <w:t xml:space="preserve"> </w:t>
      </w:r>
      <w:r>
        <w:t>бизнесом</w:t>
      </w:r>
      <w:r>
        <w:rPr>
          <w:lang w:val="en-US"/>
        </w:rPr>
        <w:t>/</w:t>
      </w:r>
      <w:r>
        <w:rPr>
          <w:spacing w:val="-6"/>
          <w:lang w:val="en-US"/>
        </w:rPr>
        <w:t xml:space="preserve"> Bachelor of Business Administration (BBA)</w:t>
      </w:r>
      <w:r>
        <w:rPr>
          <w:lang w:val="en-US"/>
        </w:rPr>
        <w:t xml:space="preserve">» </w:t>
      </w:r>
    </w:p>
    <w:p w:rsidR="004468CD" w:rsidRDefault="00E2799E">
      <w:pPr>
        <w:pStyle w:val="a9"/>
        <w:tabs>
          <w:tab w:val="left" w:pos="10915"/>
        </w:tabs>
        <w:spacing w:before="2" w:line="322" w:lineRule="exact"/>
        <w:ind w:left="709"/>
        <w:jc w:val="center"/>
      </w:pPr>
      <w:r>
        <w:t>Управление маркетингом/</w:t>
      </w:r>
      <w:r>
        <w:rPr>
          <w:lang w:val="en-US"/>
        </w:rPr>
        <w:t>Marketing</w:t>
      </w:r>
      <w:r w:rsidRPr="00BC1081">
        <w:t xml:space="preserve"> </w:t>
      </w:r>
      <w:r>
        <w:rPr>
          <w:lang w:val="en-US"/>
        </w:rPr>
        <w:t>Management</w:t>
      </w:r>
      <w:r>
        <w:t>»</w:t>
      </w:r>
    </w:p>
    <w:p w:rsidR="004468CD" w:rsidRDefault="004468CD">
      <w:pPr>
        <w:pStyle w:val="a9"/>
        <w:tabs>
          <w:tab w:val="left" w:pos="10915"/>
        </w:tabs>
        <w:jc w:val="both"/>
        <w:rPr>
          <w:sz w:val="30"/>
        </w:rPr>
      </w:pPr>
    </w:p>
    <w:p w:rsidR="004468CD" w:rsidRDefault="004468CD">
      <w:pPr>
        <w:pStyle w:val="a9"/>
        <w:tabs>
          <w:tab w:val="left" w:pos="10915"/>
        </w:tabs>
        <w:jc w:val="both"/>
        <w:rPr>
          <w:sz w:val="30"/>
        </w:rPr>
      </w:pPr>
    </w:p>
    <w:p w:rsidR="004468CD" w:rsidRDefault="004468CD">
      <w:pPr>
        <w:pStyle w:val="a9"/>
        <w:tabs>
          <w:tab w:val="left" w:pos="10915"/>
        </w:tabs>
        <w:jc w:val="both"/>
        <w:rPr>
          <w:sz w:val="30"/>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26"/>
        </w:rPr>
      </w:pPr>
    </w:p>
    <w:p w:rsidR="004468CD" w:rsidRDefault="004468CD">
      <w:pPr>
        <w:pStyle w:val="a9"/>
        <w:tabs>
          <w:tab w:val="left" w:pos="10915"/>
        </w:tabs>
        <w:jc w:val="both"/>
        <w:rPr>
          <w:i/>
          <w:sz w:val="36"/>
        </w:rPr>
      </w:pPr>
    </w:p>
    <w:p w:rsidR="00B27B3E" w:rsidRDefault="00B27B3E">
      <w:pPr>
        <w:pStyle w:val="a9"/>
        <w:tabs>
          <w:tab w:val="left" w:pos="10915"/>
        </w:tabs>
        <w:ind w:left="1506" w:right="772"/>
        <w:jc w:val="center"/>
      </w:pPr>
    </w:p>
    <w:p w:rsidR="00B27B3E" w:rsidRDefault="00B27B3E">
      <w:pPr>
        <w:pStyle w:val="a9"/>
        <w:tabs>
          <w:tab w:val="left" w:pos="10915"/>
        </w:tabs>
        <w:ind w:left="1506" w:right="772"/>
        <w:jc w:val="center"/>
      </w:pPr>
    </w:p>
    <w:p w:rsidR="00B27B3E" w:rsidRDefault="00B27B3E">
      <w:pPr>
        <w:pStyle w:val="a9"/>
        <w:tabs>
          <w:tab w:val="left" w:pos="10915"/>
        </w:tabs>
        <w:ind w:left="1506" w:right="772"/>
        <w:jc w:val="center"/>
      </w:pPr>
    </w:p>
    <w:p w:rsidR="00B27B3E" w:rsidRDefault="00B27B3E">
      <w:pPr>
        <w:pStyle w:val="a9"/>
        <w:tabs>
          <w:tab w:val="left" w:pos="10915"/>
        </w:tabs>
        <w:ind w:left="1506" w:right="772"/>
        <w:jc w:val="center"/>
      </w:pPr>
    </w:p>
    <w:p w:rsidR="004468CD" w:rsidRPr="00BC1081" w:rsidRDefault="00E2799E">
      <w:pPr>
        <w:pStyle w:val="a9"/>
        <w:tabs>
          <w:tab w:val="left" w:pos="10915"/>
        </w:tabs>
        <w:ind w:left="1506" w:right="772"/>
        <w:jc w:val="center"/>
        <w:sectPr w:rsidR="004468CD" w:rsidRPr="00BC1081">
          <w:footerReference w:type="default" r:id="rId8"/>
          <w:pgSz w:w="11906" w:h="16838"/>
          <w:pgMar w:top="1040" w:right="340" w:bottom="880" w:left="460" w:header="0" w:footer="683" w:gutter="0"/>
          <w:pgNumType w:start="2"/>
          <w:cols w:space="720"/>
          <w:formProt w:val="0"/>
          <w:docGrid w:linePitch="100" w:charSpace="4096"/>
        </w:sectPr>
      </w:pPr>
      <w:bookmarkStart w:id="0" w:name="_GoBack"/>
      <w:bookmarkEnd w:id="0"/>
      <w:r>
        <w:t>Москва</w:t>
      </w:r>
      <w:r>
        <w:rPr>
          <w:spacing w:val="-2"/>
        </w:rPr>
        <w:t xml:space="preserve"> </w:t>
      </w:r>
      <w:r>
        <w:t>202</w:t>
      </w:r>
      <w:r w:rsidRPr="00BC1081">
        <w:t>3</w:t>
      </w:r>
    </w:p>
    <w:p w:rsidR="004468CD" w:rsidRDefault="00E2799E">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2"/>
        <w:gridCol w:w="710"/>
      </w:tblGrid>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w:t>
            </w:r>
          </w:p>
        </w:tc>
        <w:tc>
          <w:tcPr>
            <w:tcW w:w="8792" w:type="dxa"/>
          </w:tcPr>
          <w:p w:rsidR="004468CD" w:rsidRPr="00BC1081" w:rsidRDefault="00E2799E">
            <w:pPr>
              <w:jc w:val="both"/>
              <w:rPr>
                <w:sz w:val="24"/>
                <w:szCs w:val="24"/>
              </w:rPr>
            </w:pPr>
            <w:r w:rsidRPr="00BC1081">
              <w:rPr>
                <w:rFonts w:eastAsia="TimesNewRomanPSMT"/>
                <w:bCs/>
                <w:iCs/>
                <w:sz w:val="24"/>
                <w:szCs w:val="24"/>
              </w:rPr>
              <w:t>Наименование дисциплины</w:t>
            </w:r>
            <w:r w:rsidRPr="00BC1081">
              <w:rPr>
                <w:rFonts w:eastAsia="TimesNewRomanPS-BoldMT"/>
                <w:bCs/>
                <w:iCs/>
                <w:sz w:val="24"/>
                <w:szCs w:val="24"/>
              </w:rPr>
              <w:t>…………………………………..…………..…...</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2.</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3.</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Место дисциплины в структуре образовательной программы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5</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4.</w:t>
            </w:r>
          </w:p>
        </w:tc>
        <w:tc>
          <w:tcPr>
            <w:tcW w:w="8792" w:type="dxa"/>
          </w:tcPr>
          <w:p w:rsidR="004468CD" w:rsidRPr="00BC1081" w:rsidRDefault="00E2799E">
            <w:pPr>
              <w:jc w:val="both"/>
              <w:rPr>
                <w:rFonts w:eastAsia="TimesNewRomanPSMT"/>
                <w:sz w:val="24"/>
                <w:szCs w:val="24"/>
              </w:rPr>
            </w:pPr>
            <w:r w:rsidRPr="00BC1081">
              <w:rPr>
                <w:rFonts w:eastAsia="TimesNewRomanPSMT"/>
                <w:bCs/>
                <w:i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w:t>
            </w:r>
          </w:p>
        </w:tc>
        <w:tc>
          <w:tcPr>
            <w:tcW w:w="8792" w:type="dxa"/>
          </w:tcPr>
          <w:p w:rsidR="004468CD" w:rsidRPr="00BC1081" w:rsidRDefault="00E2799E">
            <w:pPr>
              <w:jc w:val="both"/>
              <w:rPr>
                <w:bCs/>
                <w:sz w:val="24"/>
                <w:szCs w:val="24"/>
              </w:rPr>
            </w:pPr>
            <w:r w:rsidRPr="00BC1081">
              <w:rPr>
                <w:rFonts w:eastAsia="TimesNewRomanPSMT"/>
                <w:bCs/>
                <w:i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5.1.</w:t>
            </w:r>
          </w:p>
        </w:tc>
        <w:tc>
          <w:tcPr>
            <w:tcW w:w="8792" w:type="dxa"/>
          </w:tcPr>
          <w:p w:rsidR="004468CD" w:rsidRPr="00BC1081" w:rsidRDefault="00E2799E">
            <w:pPr>
              <w:jc w:val="both"/>
              <w:rPr>
                <w:sz w:val="24"/>
                <w:szCs w:val="24"/>
              </w:rPr>
            </w:pPr>
            <w:r w:rsidRPr="00BC1081">
              <w:rPr>
                <w:rFonts w:eastAsia="TimesNewRomanPSMT"/>
                <w:bCs/>
                <w:iCs/>
                <w:sz w:val="24"/>
                <w:szCs w:val="24"/>
              </w:rPr>
              <w:t>Содержание дисциплины</w:t>
            </w:r>
            <w:r w:rsidRPr="00BC1081">
              <w:rPr>
                <w:rFonts w:eastAsia="TimesNewRomanPS-BoldMT"/>
                <w:bCs/>
                <w:iCs/>
                <w:sz w:val="24"/>
                <w:szCs w:val="24"/>
              </w:rPr>
              <w:t>………………………………………………..…….</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5.2.</w:t>
            </w:r>
          </w:p>
        </w:tc>
        <w:tc>
          <w:tcPr>
            <w:tcW w:w="8792" w:type="dxa"/>
          </w:tcPr>
          <w:p w:rsidR="004468CD" w:rsidRPr="00BC1081" w:rsidRDefault="00E2799E">
            <w:pPr>
              <w:jc w:val="both"/>
              <w:rPr>
                <w:sz w:val="24"/>
                <w:szCs w:val="24"/>
              </w:rPr>
            </w:pPr>
            <w:r w:rsidRPr="00BC1081">
              <w:rPr>
                <w:rFonts w:eastAsia="TimesNewRomanPS-BoldMT"/>
                <w:bCs/>
                <w:iCs/>
                <w:sz w:val="24"/>
                <w:szCs w:val="24"/>
              </w:rPr>
              <w:t>Учебно-тематический план…………………………………………………...</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9</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5.3.</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Содержание семинаров, практических занятий…………………….......</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9</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Перечень учебно-методического обеспечения для самостоятельной работы обучающихся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11</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6.1.</w:t>
            </w:r>
          </w:p>
        </w:tc>
        <w:tc>
          <w:tcPr>
            <w:tcW w:w="8792" w:type="dxa"/>
          </w:tcPr>
          <w:p w:rsidR="004468CD" w:rsidRPr="00BC1081" w:rsidRDefault="00E2799E">
            <w:pPr>
              <w:jc w:val="both"/>
              <w:rPr>
                <w:rFonts w:eastAsia="TimesNewRomanPSMT"/>
                <w:bCs/>
                <w:sz w:val="24"/>
                <w:szCs w:val="24"/>
              </w:rPr>
            </w:pPr>
            <w:r w:rsidRPr="00BC1081">
              <w:rPr>
                <w:rFonts w:eastAsia="TimesNewRomanPSMT"/>
                <w:bCs/>
                <w:iCs/>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11</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6.2.</w:t>
            </w:r>
          </w:p>
        </w:tc>
        <w:tc>
          <w:tcPr>
            <w:tcW w:w="8792" w:type="dxa"/>
          </w:tcPr>
          <w:p w:rsidR="004468CD" w:rsidRPr="00BC1081" w:rsidRDefault="00E2799E">
            <w:pPr>
              <w:jc w:val="both"/>
              <w:rPr>
                <w:bCs/>
                <w:sz w:val="24"/>
                <w:szCs w:val="24"/>
              </w:rPr>
            </w:pPr>
            <w:r w:rsidRPr="00BC1081">
              <w:rPr>
                <w:bCs/>
                <w:iCs/>
                <w:sz w:val="24"/>
                <w:szCs w:val="24"/>
              </w:rPr>
              <w:t>Перечень вопросов, заданий, тем для подготовки к текущему контролю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13</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7.</w:t>
            </w:r>
          </w:p>
        </w:tc>
        <w:tc>
          <w:tcPr>
            <w:tcW w:w="8792" w:type="dxa"/>
          </w:tcPr>
          <w:p w:rsidR="004468CD" w:rsidRPr="00BC1081" w:rsidRDefault="00E2799E">
            <w:pPr>
              <w:keepNext/>
              <w:keepLines/>
              <w:jc w:val="both"/>
              <w:outlineLvl w:val="3"/>
              <w:rPr>
                <w:bCs/>
                <w:sz w:val="24"/>
                <w:szCs w:val="24"/>
              </w:rPr>
            </w:pPr>
            <w:r w:rsidRPr="00BC1081">
              <w:rPr>
                <w:bCs/>
                <w:iCs/>
                <w:sz w:val="24"/>
                <w:szCs w:val="24"/>
              </w:rPr>
              <w:t>Фонд оценочных средств для проведения промежуточной аттестации обучающихся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16</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8.</w:t>
            </w:r>
          </w:p>
        </w:tc>
        <w:tc>
          <w:tcPr>
            <w:tcW w:w="8792" w:type="dxa"/>
          </w:tcPr>
          <w:p w:rsidR="004468CD" w:rsidRPr="00BC1081" w:rsidRDefault="00E2799E">
            <w:pPr>
              <w:jc w:val="both"/>
              <w:rPr>
                <w:sz w:val="24"/>
                <w:szCs w:val="24"/>
              </w:rPr>
            </w:pPr>
            <w:r w:rsidRPr="00BC1081">
              <w:rPr>
                <w:rFonts w:eastAsia="TimesNewRomanPS-BoldMT"/>
                <w:bCs/>
                <w:iCs/>
                <w:sz w:val="24"/>
                <w:szCs w:val="24"/>
              </w:rPr>
              <w:t>Перечень основной и дополнительной учебной литературы, необходимой для освоения дисциплины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23</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9.</w:t>
            </w:r>
          </w:p>
        </w:tc>
        <w:tc>
          <w:tcPr>
            <w:tcW w:w="8792" w:type="dxa"/>
          </w:tcPr>
          <w:p w:rsidR="004468CD" w:rsidRPr="00BC1081" w:rsidRDefault="00E2799E">
            <w:pPr>
              <w:keepNext/>
              <w:keepLines/>
              <w:jc w:val="both"/>
              <w:outlineLvl w:val="3"/>
              <w:rPr>
                <w:bCs/>
                <w:sz w:val="24"/>
                <w:szCs w:val="24"/>
              </w:rPr>
            </w:pPr>
            <w:r w:rsidRPr="00BC1081">
              <w:rPr>
                <w:bCs/>
                <w:iCs/>
                <w:sz w:val="24"/>
                <w:szCs w:val="24"/>
              </w:rPr>
              <w:t>Перечень ресурсов информационно-телекоммуникационной сети «Интернет», необходимых для освоения дисциплины………………………</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10.</w:t>
            </w:r>
          </w:p>
        </w:tc>
        <w:tc>
          <w:tcPr>
            <w:tcW w:w="8792" w:type="dxa"/>
          </w:tcPr>
          <w:p w:rsidR="004468CD" w:rsidRPr="00BC1081" w:rsidRDefault="00E2799E">
            <w:pPr>
              <w:keepNext/>
              <w:keepLines/>
              <w:jc w:val="both"/>
              <w:outlineLvl w:val="3"/>
              <w:rPr>
                <w:bCs/>
                <w:sz w:val="24"/>
                <w:szCs w:val="24"/>
              </w:rPr>
            </w:pPr>
            <w:r w:rsidRPr="00BC1081">
              <w:rPr>
                <w:bCs/>
                <w:iCs/>
                <w:sz w:val="24"/>
                <w:szCs w:val="24"/>
              </w:rPr>
              <w:t>Методические указания для обучающихся по освоению дисциплины …...</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24</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11.</w:t>
            </w:r>
          </w:p>
        </w:tc>
        <w:tc>
          <w:tcPr>
            <w:tcW w:w="8792" w:type="dxa"/>
          </w:tcPr>
          <w:p w:rsidR="004468CD" w:rsidRPr="00BC1081" w:rsidRDefault="00E2799E">
            <w:pPr>
              <w:tabs>
                <w:tab w:val="left" w:pos="0"/>
                <w:tab w:val="left" w:pos="360"/>
                <w:tab w:val="left" w:pos="1100"/>
              </w:tabs>
              <w:jc w:val="both"/>
              <w:rPr>
                <w:sz w:val="24"/>
                <w:szCs w:val="24"/>
              </w:rPr>
            </w:pPr>
            <w:r w:rsidRPr="00BC1081">
              <w:rPr>
                <w:bCs/>
                <w:i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32</w:t>
            </w:r>
          </w:p>
        </w:tc>
      </w:tr>
      <w:tr w:rsidR="004468CD" w:rsidRPr="00BC1081">
        <w:tc>
          <w:tcPr>
            <w:tcW w:w="703" w:type="dxa"/>
          </w:tcPr>
          <w:p w:rsidR="004468CD" w:rsidRPr="00BC1081" w:rsidRDefault="00E2799E">
            <w:pPr>
              <w:rPr>
                <w:rFonts w:eastAsia="TimesNewRomanPS-BoldMT"/>
                <w:bCs/>
                <w:sz w:val="24"/>
                <w:szCs w:val="24"/>
              </w:rPr>
            </w:pPr>
            <w:r w:rsidRPr="00BC1081">
              <w:rPr>
                <w:rFonts w:eastAsia="TimesNewRomanPS-BoldMT"/>
                <w:bCs/>
                <w:iCs/>
                <w:sz w:val="24"/>
                <w:szCs w:val="24"/>
              </w:rPr>
              <w:t>12.</w:t>
            </w:r>
          </w:p>
        </w:tc>
        <w:tc>
          <w:tcPr>
            <w:tcW w:w="8792" w:type="dxa"/>
          </w:tcPr>
          <w:p w:rsidR="004468CD" w:rsidRPr="00BC1081" w:rsidRDefault="00E2799E">
            <w:pPr>
              <w:tabs>
                <w:tab w:val="left" w:pos="0"/>
                <w:tab w:val="left" w:pos="360"/>
                <w:tab w:val="left" w:pos="1100"/>
              </w:tabs>
              <w:jc w:val="both"/>
              <w:rPr>
                <w:sz w:val="24"/>
                <w:szCs w:val="24"/>
              </w:rPr>
            </w:pPr>
            <w:r w:rsidRPr="00BC1081">
              <w:rPr>
                <w:rFonts w:eastAsia="TimesNewRomanPSMT"/>
                <w:bCs/>
                <w:iCs/>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Pr>
          <w:p w:rsidR="004468CD" w:rsidRPr="00BC1081" w:rsidRDefault="0077676E">
            <w:pPr>
              <w:jc w:val="center"/>
              <w:rPr>
                <w:rFonts w:eastAsia="TimesNewRomanPS-BoldMT"/>
                <w:bCs/>
                <w:sz w:val="24"/>
                <w:szCs w:val="24"/>
              </w:rPr>
            </w:pPr>
            <w:r>
              <w:rPr>
                <w:rFonts w:eastAsia="TimesNewRomanPS-BoldMT"/>
                <w:bCs/>
                <w:sz w:val="24"/>
                <w:szCs w:val="24"/>
              </w:rPr>
              <w:t>32</w:t>
            </w:r>
          </w:p>
        </w:tc>
      </w:tr>
    </w:tbl>
    <w:p w:rsidR="004468CD" w:rsidRDefault="004468CD">
      <w:pPr>
        <w:tabs>
          <w:tab w:val="left" w:pos="10915"/>
        </w:tabs>
        <w:spacing w:after="160" w:line="259" w:lineRule="auto"/>
        <w:jc w:val="both"/>
        <w:rPr>
          <w:rFonts w:eastAsia="TimesNewRomanPS-BoldMT"/>
          <w:b/>
          <w:bCs/>
          <w:szCs w:val="28"/>
        </w:rPr>
        <w:sectPr w:rsidR="004468CD">
          <w:footerReference w:type="default" r:id="rId9"/>
          <w:pgSz w:w="11906" w:h="16838"/>
          <w:pgMar w:top="1040" w:right="340" w:bottom="960" w:left="460" w:header="0" w:footer="683" w:gutter="0"/>
          <w:cols w:space="720"/>
          <w:formProt w:val="0"/>
          <w:docGrid w:linePitch="100" w:charSpace="4096"/>
        </w:sectPr>
      </w:pPr>
    </w:p>
    <w:p w:rsidR="004468CD" w:rsidRDefault="00E2799E">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4468CD" w:rsidRDefault="00E2799E">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 xml:space="preserve">Этика бизнеса и взаимодействие </w:t>
      </w:r>
      <w:r w:rsidR="00EF6941">
        <w:rPr>
          <w:rFonts w:eastAsia="Arial Unicode MS" w:cs="Times New Roman"/>
          <w:color w:val="000000"/>
          <w:spacing w:val="0"/>
          <w:sz w:val="28"/>
          <w:szCs w:val="28"/>
          <w:lang w:val="ru-RU" w:eastAsia="ru-RU"/>
        </w:rPr>
        <w:t>с заинтересованными сторонами</w:t>
      </w:r>
    </w:p>
    <w:p w:rsidR="004468CD" w:rsidRDefault="00E2799E">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68CD" w:rsidRDefault="00E2799E">
      <w:pPr>
        <w:pStyle w:val="a9"/>
        <w:tabs>
          <w:tab w:val="left" w:pos="10915"/>
        </w:tabs>
        <w:spacing w:line="319" w:lineRule="exact"/>
        <w:jc w:val="both"/>
        <w:rPr>
          <w:i/>
          <w:iCs/>
        </w:rPr>
      </w:pPr>
      <w:r>
        <w:rPr>
          <w:i/>
          <w:iCs/>
        </w:rPr>
        <w:t>для</w:t>
      </w:r>
      <w:r>
        <w:rPr>
          <w:i/>
          <w:iCs/>
          <w:spacing w:val="-3"/>
        </w:rPr>
        <w:t xml:space="preserve"> </w:t>
      </w:r>
      <w:r>
        <w:rPr>
          <w:i/>
          <w:iCs/>
        </w:rPr>
        <w:t>студентов,</w:t>
      </w:r>
      <w:r>
        <w:rPr>
          <w:i/>
          <w:iCs/>
          <w:spacing w:val="-3"/>
        </w:rPr>
        <w:t xml:space="preserve"> </w:t>
      </w: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tbl>
      <w:tblPr>
        <w:tblW w:w="9923" w:type="dxa"/>
        <w:tblInd w:w="-5" w:type="dxa"/>
        <w:tblLayout w:type="fixed"/>
        <w:tblLook w:val="04A0" w:firstRow="1" w:lastRow="0" w:firstColumn="1" w:lastColumn="0" w:noHBand="0" w:noVBand="1"/>
      </w:tblPr>
      <w:tblGrid>
        <w:gridCol w:w="994"/>
        <w:gridCol w:w="1982"/>
        <w:gridCol w:w="3261"/>
        <w:gridCol w:w="3686"/>
      </w:tblGrid>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Код компетенции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sz w:val="24"/>
              </w:rPr>
            </w:pPr>
            <w:r>
              <w:rPr>
                <w:sz w:val="24"/>
              </w:rPr>
              <w:t>Индикаторы достижения компетенции</w:t>
            </w:r>
          </w:p>
          <w:p w:rsidR="004468CD" w:rsidRDefault="004468CD">
            <w:pPr>
              <w:tabs>
                <w:tab w:val="left" w:pos="540"/>
                <w:tab w:val="left" w:pos="10915"/>
              </w:tabs>
              <w:contextualSpacing/>
              <w:jc w:val="both"/>
              <w:rPr>
                <w:sz w:val="24"/>
              </w:rPr>
            </w:pPr>
          </w:p>
          <w:p w:rsidR="004468CD" w:rsidRDefault="004468CD">
            <w:pPr>
              <w:tabs>
                <w:tab w:val="left" w:pos="540"/>
                <w:tab w:val="left" w:pos="10915"/>
              </w:tabs>
              <w:contextualSpacing/>
              <w:jc w:val="both"/>
              <w:rPr>
                <w:sz w:val="24"/>
              </w:rPr>
            </w:pPr>
          </w:p>
          <w:p w:rsidR="004468CD" w:rsidRDefault="004468CD">
            <w:pPr>
              <w:tabs>
                <w:tab w:val="left" w:pos="540"/>
                <w:tab w:val="left" w:pos="10915"/>
              </w:tabs>
              <w:contextualSpacing/>
              <w:jc w:val="both"/>
              <w:rPr>
                <w:sz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rsidP="00EF6941">
            <w:pPr>
              <w:tabs>
                <w:tab w:val="left" w:pos="540"/>
                <w:tab w:val="left" w:pos="10915"/>
              </w:tabs>
              <w:contextualSpacing/>
              <w:jc w:val="both"/>
              <w:rPr>
                <w:sz w:val="24"/>
              </w:rPr>
            </w:pPr>
            <w:r>
              <w:rPr>
                <w:sz w:val="24"/>
              </w:rPr>
              <w:t>Результаты обучения ( умения и знания), соотнесенные с компетенциями/индикаторами достижения компетенции</w:t>
            </w:r>
          </w:p>
        </w:tc>
      </w:tr>
      <w:tr w:rsidR="00147229"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tabs>
                <w:tab w:val="left" w:pos="540"/>
                <w:tab w:val="left" w:pos="10915"/>
              </w:tabs>
              <w:contextualSpacing/>
              <w:jc w:val="both"/>
            </w:pPr>
            <w:r>
              <w:t>УК-14</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147229" w:rsidRPr="00586A80" w:rsidRDefault="00147229" w:rsidP="00147229">
            <w:pPr>
              <w:tabs>
                <w:tab w:val="left" w:pos="10915"/>
              </w:tabs>
              <w:jc w:val="both"/>
              <w:rPr>
                <w:strike/>
              </w:rPr>
            </w:pPr>
            <w:r w:rsidRPr="00586A80">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widowControl/>
              <w:suppressAutoHyphens w:val="0"/>
              <w:jc w:val="both"/>
              <w:outlineLvl w:val="1"/>
              <w:rPr>
                <w:sz w:val="24"/>
                <w:szCs w:val="24"/>
              </w:rPr>
            </w:pPr>
            <w:r w:rsidRPr="00586A8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sz w:val="24"/>
                <w:szCs w:val="24"/>
              </w:rPr>
            </w:pPr>
          </w:p>
          <w:p w:rsidR="00147229" w:rsidRPr="00586A80" w:rsidRDefault="00147229" w:rsidP="00147229">
            <w:pPr>
              <w:widowControl/>
              <w:suppressAutoHyphens w:val="0"/>
              <w:jc w:val="both"/>
              <w:outlineLvl w:val="1"/>
              <w:rPr>
                <w:sz w:val="24"/>
                <w:szCs w:val="24"/>
              </w:rPr>
            </w:pPr>
          </w:p>
          <w:p w:rsidR="00147229" w:rsidRDefault="00147229" w:rsidP="00147229">
            <w:pPr>
              <w:widowControl/>
              <w:suppressAutoHyphens w:val="0"/>
              <w:jc w:val="both"/>
              <w:outlineLvl w:val="1"/>
              <w:rPr>
                <w:rFonts w:eastAsia="Calibri"/>
                <w:sz w:val="24"/>
                <w:szCs w:val="24"/>
              </w:rPr>
            </w:pPr>
            <w:r w:rsidRPr="00586A80">
              <w:rPr>
                <w:rFonts w:eastAsia="Calibri"/>
                <w:sz w:val="24"/>
                <w:szCs w:val="24"/>
              </w:rPr>
              <w:t>2. Демонстрирует знание российских духовно-нравственных ценностей, исторического опыта своей страны.</w:t>
            </w: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Default="00147229" w:rsidP="00147229">
            <w:pPr>
              <w:widowControl/>
              <w:suppressAutoHyphens w:val="0"/>
              <w:jc w:val="both"/>
              <w:outlineLvl w:val="1"/>
              <w:rPr>
                <w:rFonts w:eastAsia="Calibri"/>
                <w:sz w:val="24"/>
                <w:szCs w:val="24"/>
              </w:rPr>
            </w:pPr>
          </w:p>
          <w:p w:rsidR="00147229" w:rsidRPr="00586A80" w:rsidRDefault="00147229" w:rsidP="00147229">
            <w:pPr>
              <w:widowControl/>
              <w:suppressAutoHyphens w:val="0"/>
              <w:jc w:val="both"/>
              <w:outlineLvl w:val="1"/>
              <w:rPr>
                <w:rFonts w:eastAsia="Calibri"/>
                <w:sz w:val="24"/>
                <w:szCs w:val="24"/>
              </w:rPr>
            </w:pPr>
          </w:p>
          <w:p w:rsidR="00147229" w:rsidRPr="00586A80" w:rsidRDefault="00147229" w:rsidP="00147229">
            <w:pPr>
              <w:widowControl/>
              <w:suppressAutoHyphens w:val="0"/>
              <w:spacing w:after="160" w:line="259" w:lineRule="auto"/>
              <w:rPr>
                <w:rFonts w:ascii="Calibri" w:eastAsia="Calibri" w:hAnsi="Calibri"/>
              </w:rPr>
            </w:pPr>
            <w:r w:rsidRPr="00586A80">
              <w:rPr>
                <w:rFonts w:eastAsia="Calibri"/>
                <w:sz w:val="24"/>
                <w:szCs w:val="24"/>
              </w:rPr>
              <w:t xml:space="preserve">3. Дает оценку событиям и ситуациям, явлениям, оказывающим влияние на политику и общество с учетом исторического опыта своей </w:t>
            </w:r>
            <w:r w:rsidRPr="00586A80">
              <w:rPr>
                <w:rFonts w:eastAsia="Calibri"/>
                <w:sz w:val="24"/>
                <w:szCs w:val="24"/>
              </w:rPr>
              <w:lastRenderedPageBreak/>
              <w:t>страны и человечества в целом.</w:t>
            </w:r>
          </w:p>
          <w:p w:rsidR="00147229" w:rsidRPr="00586A80" w:rsidRDefault="00147229" w:rsidP="00147229">
            <w:pPr>
              <w:tabs>
                <w:tab w:val="left" w:pos="540"/>
                <w:tab w:val="left" w:pos="10915"/>
              </w:tabs>
              <w:contextualSpacing/>
              <w:jc w:val="both"/>
              <w:rPr>
                <w:strike/>
                <w:sz w:val="24"/>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и </w:t>
            </w:r>
            <w:r w:rsidRPr="001B53FA">
              <w:rPr>
                <w:rFonts w:eastAsia="Calibri"/>
              </w:rPr>
              <w:t>профессиональной деятельности</w:t>
            </w:r>
          </w:p>
          <w:p w:rsidR="00147229" w:rsidRPr="001B53FA" w:rsidRDefault="00147229" w:rsidP="00147229">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147229" w:rsidRPr="001B53FA" w:rsidRDefault="00147229" w:rsidP="00147229">
            <w:pPr>
              <w:tabs>
                <w:tab w:val="left" w:pos="540"/>
                <w:tab w:val="left" w:pos="10915"/>
              </w:tabs>
              <w:contextualSpacing/>
              <w:jc w:val="both"/>
              <w:rPr>
                <w:b/>
                <w:i/>
              </w:rPr>
            </w:pPr>
            <w:r w:rsidRPr="001B53FA">
              <w:rPr>
                <w:b/>
                <w:i/>
              </w:rPr>
              <w:t xml:space="preserve">Знать: </w:t>
            </w:r>
            <w:r w:rsidRPr="001B53FA">
              <w:t>исторические и духовно-нравственные ценности России,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147229" w:rsidRPr="001B53FA" w:rsidRDefault="00147229" w:rsidP="00147229">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147229" w:rsidRPr="001B53FA" w:rsidRDefault="00147229" w:rsidP="00147229">
            <w:pPr>
              <w:tabs>
                <w:tab w:val="left" w:pos="540"/>
                <w:tab w:val="left" w:pos="10915"/>
              </w:tabs>
              <w:contextualSpacing/>
              <w:jc w:val="both"/>
            </w:pPr>
          </w:p>
          <w:p w:rsidR="00147229" w:rsidRPr="001B53FA" w:rsidRDefault="00147229" w:rsidP="00147229">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147229" w:rsidRPr="001B53FA" w:rsidRDefault="00147229" w:rsidP="00147229">
            <w:pPr>
              <w:tabs>
                <w:tab w:val="left" w:pos="540"/>
                <w:tab w:val="left" w:pos="10915"/>
              </w:tabs>
              <w:contextualSpacing/>
              <w:jc w:val="both"/>
              <w:rPr>
                <w:b/>
                <w:i/>
              </w:rPr>
            </w:pPr>
          </w:p>
          <w:p w:rsidR="00147229" w:rsidRPr="00586A80" w:rsidRDefault="00147229" w:rsidP="00147229">
            <w:pPr>
              <w:tabs>
                <w:tab w:val="left" w:pos="540"/>
                <w:tab w:val="left" w:pos="10915"/>
              </w:tabs>
              <w:contextualSpacing/>
              <w:jc w:val="both"/>
              <w:rPr>
                <w:b/>
                <w:i/>
                <w:sz w:val="24"/>
              </w:rPr>
            </w:pPr>
            <w:r w:rsidRPr="001B53FA">
              <w:rPr>
                <w:b/>
                <w:i/>
              </w:rPr>
              <w:t>Уметь:</w:t>
            </w:r>
            <w:r w:rsidRPr="001B53FA">
              <w:t xml:space="preserve">  проявлять патриотизм, противодействовать попыткам фальсификации исторических </w:t>
            </w:r>
            <w:r w:rsidRPr="001B53FA">
              <w:lastRenderedPageBreak/>
              <w:t>фактов и событий посвященных истории и культуре народов России и истории развития отношений между ними.</w:t>
            </w:r>
          </w:p>
        </w:tc>
      </w:tr>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rPr>
                <w:color w:val="FF0000"/>
              </w:rPr>
            </w:pPr>
            <w:r>
              <w:lastRenderedPageBreak/>
              <w:t>ПКН-8</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10915"/>
              </w:tabs>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Использует знания в области теории и практики стратегического менеджмента с использованием аналитического инструментария.</w:t>
            </w: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Владеет методами принятия стратегических, тактических и оперативных решений в управлении деятельностью организации.</w:t>
            </w: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4468CD">
            <w:pPr>
              <w:tabs>
                <w:tab w:val="left" w:pos="169"/>
                <w:tab w:val="left" w:pos="396"/>
                <w:tab w:val="left" w:pos="10915"/>
              </w:tabs>
              <w:contextualSpacing/>
              <w:jc w:val="both"/>
              <w:rPr>
                <w:sz w:val="24"/>
              </w:rPr>
            </w:pPr>
          </w:p>
          <w:p w:rsidR="004468CD" w:rsidRDefault="00E2799E">
            <w:pPr>
              <w:pStyle w:val="af3"/>
              <w:numPr>
                <w:ilvl w:val="0"/>
                <w:numId w:val="13"/>
              </w:numPr>
              <w:tabs>
                <w:tab w:val="left" w:pos="169"/>
                <w:tab w:val="left" w:pos="396"/>
                <w:tab w:val="left" w:pos="10915"/>
              </w:tabs>
              <w:ind w:left="0" w:firstLine="0"/>
              <w:contextualSpacing/>
              <w:jc w:val="both"/>
              <w:rPr>
                <w:sz w:val="24"/>
              </w:rPr>
            </w:pPr>
            <w:r>
              <w:rPr>
                <w:sz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pPr>
            <w:r>
              <w:rPr>
                <w:b/>
                <w:i/>
                <w:sz w:val="24"/>
              </w:rPr>
              <w:t>Знать</w:t>
            </w:r>
            <w: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4468CD" w:rsidRDefault="00E2799E">
            <w:pPr>
              <w:tabs>
                <w:tab w:val="left" w:pos="540"/>
                <w:tab w:val="left" w:pos="10915"/>
              </w:tabs>
              <w:contextualSpacing/>
              <w:jc w:val="both"/>
              <w:rPr>
                <w:color w:val="FF0000"/>
                <w:sz w:val="24"/>
              </w:rPr>
            </w:pPr>
            <w:r>
              <w:rPr>
                <w:b/>
                <w:i/>
                <w:sz w:val="24"/>
              </w:rPr>
              <w:t>Уметь:</w:t>
            </w:r>
            <w:r>
              <w:rPr>
                <w:b/>
                <w:i/>
                <w:spacing w:val="-3"/>
                <w:sz w:val="24"/>
              </w:rPr>
              <w:t xml:space="preserve"> </w:t>
            </w:r>
            <w: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4468CD" w:rsidRDefault="004468CD">
            <w:pPr>
              <w:tabs>
                <w:tab w:val="left" w:pos="540"/>
                <w:tab w:val="left" w:pos="10915"/>
              </w:tabs>
              <w:contextualSpacing/>
              <w:jc w:val="both"/>
              <w:rPr>
                <w:color w:val="FF0000"/>
                <w:sz w:val="24"/>
              </w:rPr>
            </w:pPr>
          </w:p>
          <w:p w:rsidR="004468CD" w:rsidRDefault="00E2799E">
            <w:pPr>
              <w:tabs>
                <w:tab w:val="left" w:pos="540"/>
                <w:tab w:val="left" w:pos="10915"/>
              </w:tabs>
              <w:contextualSpacing/>
              <w:jc w:val="both"/>
            </w:pPr>
            <w:r>
              <w:rPr>
                <w:b/>
                <w:bCs/>
              </w:rPr>
              <w:t>Знать:</w:t>
            </w:r>
            <w:r>
              <w:t xml:space="preserve"> меры по совершенствованию систем оплаты труда, материального и морального стимулирования работников </w:t>
            </w:r>
            <w:proofErr w:type="gramStart"/>
            <w:r>
              <w:rPr>
                <w:b/>
                <w:bCs/>
              </w:rPr>
              <w:t>Уметь</w:t>
            </w:r>
            <w:proofErr w:type="gramEnd"/>
            <w:r>
              <w:rPr>
                <w:b/>
                <w:bCs/>
              </w:rPr>
              <w:t>:</w:t>
            </w:r>
            <w:r>
              <w:t xml:space="preserve"> разрабатывать и применять технологии текущей деловой оценки персонала и владение навыками проведения аттестации</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Знать:</w:t>
            </w:r>
            <w:r>
              <w:t xml:space="preserve"> стратегический анализ макро- и микросреды компании, владеет навыками оценки ее конкурентоспособности и формирования компетенций</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rPr>
                <w:color w:val="FF0000"/>
                <w:sz w:val="24"/>
              </w:rPr>
            </w:pPr>
            <w:r>
              <w:rPr>
                <w:b/>
                <w:bCs/>
              </w:rPr>
              <w:t>Умеет</w:t>
            </w:r>
            <w:r>
              <w:t>: Проводить стратегический анализ макро- и микросреды компании, владеет навыками оценки ее конкурентоспособности и формирования компетенций</w:t>
            </w:r>
          </w:p>
        </w:tc>
      </w:tr>
      <w:tr w:rsidR="004468CD" w:rsidTr="00E2799E">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540"/>
                <w:tab w:val="left" w:pos="10915"/>
              </w:tabs>
              <w:contextualSpacing/>
              <w:jc w:val="both"/>
            </w:pPr>
            <w:r>
              <w:t>ПКН-11</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left" w:pos="10915"/>
              </w:tabs>
              <w:jc w:val="both"/>
            </w:pPr>
            <w:r>
              <w:t>Способность анализировать рыночные и специфические риски при решении задач управления организацией</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t>Проводит идентификацию рисков по функциям и направления деятельности организации</w:t>
            </w: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4468CD">
            <w:pPr>
              <w:tabs>
                <w:tab w:val="left" w:pos="169"/>
                <w:tab w:val="left" w:pos="348"/>
                <w:tab w:val="left" w:pos="10915"/>
              </w:tabs>
              <w:contextualSpacing/>
              <w:jc w:val="both"/>
              <w:rPr>
                <w:sz w:val="24"/>
              </w:rPr>
            </w:pPr>
          </w:p>
          <w:p w:rsidR="004468CD" w:rsidRDefault="00E2799E">
            <w:pPr>
              <w:pStyle w:val="af3"/>
              <w:numPr>
                <w:ilvl w:val="0"/>
                <w:numId w:val="14"/>
              </w:numPr>
              <w:tabs>
                <w:tab w:val="left" w:pos="169"/>
                <w:tab w:val="left" w:pos="348"/>
                <w:tab w:val="left" w:pos="10915"/>
              </w:tabs>
              <w:ind w:left="0" w:firstLine="0"/>
              <w:contextualSpacing/>
              <w:jc w:val="both"/>
              <w:rPr>
                <w:sz w:val="24"/>
              </w:rPr>
            </w:pPr>
            <w:r>
              <w:rPr>
                <w:sz w:val="24"/>
              </w:rPr>
              <w:lastRenderedPageBreak/>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af3"/>
              <w:tabs>
                <w:tab w:val="left" w:pos="169"/>
                <w:tab w:val="left" w:pos="348"/>
                <w:tab w:val="left" w:pos="10915"/>
              </w:tabs>
              <w:ind w:left="0" w:firstLine="0"/>
              <w:contextualSpacing/>
              <w:jc w:val="both"/>
              <w:rPr>
                <w:sz w:val="24"/>
              </w:rPr>
            </w:pPr>
            <w:r>
              <w:rPr>
                <w:b/>
                <w:i/>
                <w:sz w:val="24"/>
              </w:rPr>
              <w:lastRenderedPageBreak/>
              <w:t xml:space="preserve">Знать: </w:t>
            </w:r>
            <w:r>
              <w:rPr>
                <w:sz w:val="24"/>
              </w:rPr>
              <w:t xml:space="preserve">инструменты риск-менеджмента для выявления факторов риска внешней и внутренней среды организации </w:t>
            </w:r>
          </w:p>
          <w:p w:rsidR="004468CD" w:rsidRDefault="004468CD">
            <w:pPr>
              <w:tabs>
                <w:tab w:val="left" w:pos="540"/>
                <w:tab w:val="left" w:pos="10915"/>
              </w:tabs>
              <w:contextualSpacing/>
              <w:jc w:val="both"/>
            </w:pPr>
          </w:p>
          <w:p w:rsidR="004468CD" w:rsidRDefault="00E2799E">
            <w:pPr>
              <w:pStyle w:val="af3"/>
              <w:tabs>
                <w:tab w:val="left" w:pos="169"/>
                <w:tab w:val="left" w:pos="348"/>
                <w:tab w:val="left" w:pos="10915"/>
              </w:tabs>
              <w:ind w:left="0" w:firstLine="0"/>
              <w:contextualSpacing/>
              <w:jc w:val="both"/>
              <w:rPr>
                <w:sz w:val="24"/>
              </w:rPr>
            </w:pPr>
            <w:r>
              <w:rPr>
                <w:b/>
                <w:i/>
                <w:sz w:val="24"/>
              </w:rPr>
              <w:t>Уметь:</w:t>
            </w:r>
            <w:r>
              <w:rPr>
                <w:b/>
                <w:i/>
                <w:spacing w:val="-3"/>
                <w:sz w:val="24"/>
              </w:rPr>
              <w:t xml:space="preserve"> </w:t>
            </w:r>
            <w:r>
              <w:rPr>
                <w:bCs/>
                <w:iCs/>
                <w:spacing w:val="-3"/>
                <w:sz w:val="24"/>
              </w:rPr>
              <w:t>проводить анализ</w:t>
            </w:r>
            <w:r>
              <w:rPr>
                <w:b/>
                <w:i/>
                <w:spacing w:val="-3"/>
                <w:sz w:val="24"/>
              </w:rPr>
              <w:t xml:space="preserve"> </w:t>
            </w:r>
            <w:r>
              <w:rPr>
                <w:sz w:val="24"/>
              </w:rPr>
              <w:t xml:space="preserve">факторов риска внешней и внутренней среды организации </w:t>
            </w:r>
          </w:p>
          <w:p w:rsidR="004468CD" w:rsidRDefault="004468CD">
            <w:pPr>
              <w:tabs>
                <w:tab w:val="left" w:pos="540"/>
                <w:tab w:val="left" w:pos="10915"/>
              </w:tabs>
              <w:contextualSpacing/>
              <w:jc w:val="both"/>
              <w:rPr>
                <w:b/>
                <w:i/>
                <w:color w:val="FF0000"/>
                <w:sz w:val="24"/>
              </w:rPr>
            </w:pPr>
          </w:p>
          <w:p w:rsidR="004468CD" w:rsidRDefault="004468CD">
            <w:pPr>
              <w:tabs>
                <w:tab w:val="left" w:pos="540"/>
                <w:tab w:val="left" w:pos="10915"/>
              </w:tabs>
              <w:contextualSpacing/>
              <w:jc w:val="both"/>
              <w:rPr>
                <w:b/>
                <w:i/>
                <w:color w:val="FF0000"/>
                <w:sz w:val="24"/>
              </w:rPr>
            </w:pPr>
          </w:p>
          <w:p w:rsidR="004468CD" w:rsidRDefault="00E2799E">
            <w:pPr>
              <w:tabs>
                <w:tab w:val="left" w:pos="540"/>
                <w:tab w:val="left" w:pos="10915"/>
              </w:tabs>
              <w:contextualSpacing/>
              <w:jc w:val="both"/>
            </w:pPr>
            <w:r>
              <w:rPr>
                <w:b/>
                <w:bCs/>
              </w:rPr>
              <w:t>Знать:</w:t>
            </w:r>
            <w:r>
              <w:t xml:space="preserve"> виды рисков и типы рисковых ситуаций по различным отдельным видам деятельности.  </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 xml:space="preserve">Уметь: </w:t>
            </w:r>
            <w:r>
              <w:t>выявлять виды рисков и возможные рисковые ситуации в зависимости от конкретного вида предпринимательской деятельности</w:t>
            </w:r>
          </w:p>
          <w:p w:rsidR="004468CD" w:rsidRDefault="004468CD">
            <w:pPr>
              <w:tabs>
                <w:tab w:val="left" w:pos="540"/>
                <w:tab w:val="left" w:pos="10915"/>
              </w:tabs>
              <w:contextualSpacing/>
              <w:jc w:val="both"/>
            </w:pPr>
          </w:p>
          <w:p w:rsidR="004468CD" w:rsidRDefault="00E2799E">
            <w:pPr>
              <w:tabs>
                <w:tab w:val="left" w:pos="540"/>
                <w:tab w:val="left" w:pos="10915"/>
              </w:tabs>
              <w:contextualSpacing/>
              <w:jc w:val="both"/>
            </w:pPr>
            <w:r>
              <w:rPr>
                <w:b/>
                <w:bCs/>
              </w:rPr>
              <w:t>Знать:</w:t>
            </w:r>
            <w:r>
              <w:t xml:space="preserve"> механизмы выявления </w:t>
            </w:r>
            <w:r>
              <w:lastRenderedPageBreak/>
              <w:t xml:space="preserve">причин, условий возникновения предпринимательских рисков с использованием методов количественной и качественной оценки рисков. </w:t>
            </w:r>
          </w:p>
          <w:p w:rsidR="004468CD" w:rsidRDefault="00E2799E">
            <w:pPr>
              <w:tabs>
                <w:tab w:val="left" w:pos="540"/>
                <w:tab w:val="left" w:pos="10915"/>
              </w:tabs>
              <w:contextualSpacing/>
              <w:jc w:val="both"/>
              <w:rPr>
                <w:b/>
                <w:i/>
                <w:color w:val="FF0000"/>
                <w:sz w:val="24"/>
              </w:rPr>
            </w:pPr>
            <w:r>
              <w:rPr>
                <w:b/>
                <w:bCs/>
              </w:rPr>
              <w:t>Уметь</w:t>
            </w:r>
            <w:r>
              <w:t>: выявлять причины и условия возникновения различных видов рисков.</w:t>
            </w:r>
          </w:p>
        </w:tc>
      </w:tr>
    </w:tbl>
    <w:p w:rsidR="004468CD" w:rsidRDefault="004468CD">
      <w:pPr>
        <w:tabs>
          <w:tab w:val="left" w:pos="428"/>
          <w:tab w:val="left" w:pos="10915"/>
        </w:tabs>
        <w:spacing w:line="360" w:lineRule="auto"/>
        <w:jc w:val="both"/>
        <w:rPr>
          <w:rStyle w:val="31"/>
          <w:b/>
          <w:spacing w:val="0"/>
          <w:sz w:val="28"/>
          <w:szCs w:val="28"/>
        </w:rPr>
      </w:pPr>
    </w:p>
    <w:p w:rsidR="004468CD" w:rsidRDefault="00E2799E">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4468CD" w:rsidRDefault="00E2799E">
      <w:pPr>
        <w:pStyle w:val="a9"/>
        <w:tabs>
          <w:tab w:val="left" w:pos="9072"/>
          <w:tab w:val="left" w:pos="10915"/>
        </w:tabs>
        <w:spacing w:line="360" w:lineRule="auto"/>
        <w:jc w:val="both"/>
        <w:rPr>
          <w:rStyle w:val="31"/>
          <w:b/>
          <w:spacing w:val="0"/>
          <w:sz w:val="28"/>
          <w:szCs w:val="28"/>
        </w:rPr>
      </w:pPr>
      <w:r>
        <w:t>Дисциплина «Этика бизнеса и взаимодействие с</w:t>
      </w:r>
      <w:r w:rsidR="00EF6941">
        <w:t xml:space="preserve"> заинтересованными сторонами</w:t>
      </w:r>
      <w:r>
        <w:t xml:space="preserve">» является дисциплиной </w:t>
      </w:r>
      <w:proofErr w:type="spellStart"/>
      <w:r w:rsidR="00B54E59" w:rsidRPr="00A36271">
        <w:t>Общефак</w:t>
      </w:r>
      <w:r w:rsidR="00B54E59">
        <w:t>ультетского</w:t>
      </w:r>
      <w:proofErr w:type="spellEnd"/>
      <w:r w:rsidR="00B54E59">
        <w:t xml:space="preserve"> (</w:t>
      </w:r>
      <w:proofErr w:type="spellStart"/>
      <w:r w:rsidR="00B54E59">
        <w:t>предпрофильного</w:t>
      </w:r>
      <w:proofErr w:type="spellEnd"/>
      <w:r w:rsidR="00B54E59">
        <w:t>) цикла</w:t>
      </w:r>
      <w:r>
        <w:t>,</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 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p w:rsidR="004468CD" w:rsidRDefault="00E2799E">
      <w:pPr>
        <w:pStyle w:val="12"/>
        <w:tabs>
          <w:tab w:val="left" w:pos="10915"/>
        </w:tabs>
        <w:spacing w:line="360" w:lineRule="auto"/>
        <w:ind w:right="-426"/>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468CD" w:rsidRDefault="00E2799E">
      <w:pPr>
        <w:pStyle w:val="a9"/>
        <w:tabs>
          <w:tab w:val="left" w:pos="10915"/>
        </w:tabs>
        <w:spacing w:line="319" w:lineRule="exact"/>
        <w:jc w:val="both"/>
        <w:rPr>
          <w:b/>
        </w:rP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 38.03.02</w:t>
      </w:r>
      <w:r>
        <w:rPr>
          <w:spacing w:val="-4"/>
        </w:rPr>
        <w:t xml:space="preserve"> </w:t>
      </w:r>
      <w:r>
        <w:t>«Менеджмент»,</w:t>
      </w:r>
      <w:r>
        <w:rPr>
          <w:spacing w:val="-6"/>
        </w:rPr>
        <w:t xml:space="preserve"> ОП «Управление бизнесом»/</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 Бизнес и предпринимательство/</w:t>
      </w:r>
      <w:r>
        <w:rPr>
          <w:spacing w:val="-6"/>
          <w:lang w:val="en-US"/>
        </w:rPr>
        <w:t>Business</w:t>
      </w:r>
      <w:r>
        <w:rPr>
          <w:spacing w:val="-6"/>
        </w:rPr>
        <w:t>&amp;</w:t>
      </w:r>
      <w:r>
        <w:rPr>
          <w:spacing w:val="-6"/>
          <w:lang w:val="en-US"/>
        </w:rPr>
        <w:t>Entrepreneurship</w:t>
      </w:r>
      <w:r>
        <w:rPr>
          <w:spacing w:val="-6"/>
        </w:rPr>
        <w:t xml:space="preserve">, </w:t>
      </w:r>
      <w:r>
        <w:t>ОП «Управление бизнесом/</w:t>
      </w:r>
      <w:r>
        <w:rPr>
          <w:spacing w:val="-6"/>
        </w:rPr>
        <w:t xml:space="preserve"> </w:t>
      </w:r>
      <w:r>
        <w:rPr>
          <w:spacing w:val="-6"/>
          <w:lang w:val="en-US"/>
        </w:rPr>
        <w:t>Bachelor</w:t>
      </w:r>
      <w:r>
        <w:rPr>
          <w:spacing w:val="-6"/>
        </w:rPr>
        <w:t xml:space="preserve"> </w:t>
      </w:r>
      <w:r>
        <w:rPr>
          <w:spacing w:val="-6"/>
          <w:lang w:val="en-US"/>
        </w:rPr>
        <w:t>of</w:t>
      </w:r>
      <w:r>
        <w:rPr>
          <w:spacing w:val="-6"/>
        </w:rPr>
        <w:t xml:space="preserve"> </w:t>
      </w:r>
      <w:r>
        <w:rPr>
          <w:spacing w:val="-6"/>
          <w:lang w:val="en-US"/>
        </w:rPr>
        <w:t>Business</w:t>
      </w:r>
      <w:r>
        <w:rPr>
          <w:spacing w:val="-6"/>
        </w:rPr>
        <w:t xml:space="preserve"> </w:t>
      </w:r>
      <w:r>
        <w:rPr>
          <w:spacing w:val="-6"/>
          <w:lang w:val="en-US"/>
        </w:rPr>
        <w:t>Administration</w:t>
      </w:r>
      <w:r>
        <w:rPr>
          <w:spacing w:val="-6"/>
        </w:rPr>
        <w:t xml:space="preserve"> (</w:t>
      </w:r>
      <w:r>
        <w:rPr>
          <w:spacing w:val="-6"/>
          <w:lang w:val="en-US"/>
        </w:rPr>
        <w:t>BBA</w:t>
      </w:r>
      <w:r>
        <w:rPr>
          <w:spacing w:val="-6"/>
        </w:rPr>
        <w:t>)</w:t>
      </w:r>
      <w:r>
        <w:t>» Управление маркетингом/</w:t>
      </w:r>
      <w:r>
        <w:rPr>
          <w:lang w:val="en-US"/>
        </w:rPr>
        <w:t>Marketing</w:t>
      </w:r>
      <w:r>
        <w:t xml:space="preserve"> </w:t>
      </w:r>
      <w:r>
        <w:rPr>
          <w:lang w:val="en-US"/>
        </w:rPr>
        <w:t>Management</w:t>
      </w:r>
      <w:r>
        <w:t>»</w:t>
      </w: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517"/>
        <w:gridCol w:w="2409"/>
        <w:gridCol w:w="2128"/>
      </w:tblGrid>
      <w:tr w:rsidR="004468CD">
        <w:trPr>
          <w:trHeight w:val="551"/>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ind w:left="139"/>
              <w:rPr>
                <w:b/>
                <w:sz w:val="24"/>
              </w:rPr>
            </w:pPr>
            <w:r>
              <w:rPr>
                <w:b/>
                <w:sz w:val="24"/>
              </w:rPr>
              <w:t>Всего</w:t>
            </w:r>
          </w:p>
          <w:p w:rsidR="004468CD" w:rsidRDefault="00E2799E">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6" w:lineRule="exact"/>
              <w:ind w:left="141" w:right="-8"/>
              <w:jc w:val="both"/>
              <w:rPr>
                <w:b/>
                <w:sz w:val="24"/>
              </w:rPr>
            </w:pPr>
            <w:r>
              <w:rPr>
                <w:b/>
                <w:sz w:val="24"/>
              </w:rPr>
              <w:t xml:space="preserve">Семестр </w:t>
            </w:r>
            <w:r w:rsidR="00EF6941">
              <w:rPr>
                <w:b/>
                <w:sz w:val="24"/>
              </w:rPr>
              <w:t>5</w:t>
            </w:r>
            <w:r>
              <w:rPr>
                <w:b/>
                <w:sz w:val="24"/>
              </w:rPr>
              <w:t xml:space="preserve"> </w:t>
            </w:r>
          </w:p>
          <w:p w:rsidR="004468CD" w:rsidRDefault="00E2799E">
            <w:pPr>
              <w:pStyle w:val="TableParagraph"/>
              <w:tabs>
                <w:tab w:val="left" w:pos="10915"/>
              </w:tabs>
              <w:spacing w:line="276" w:lineRule="exact"/>
              <w:ind w:left="141" w:right="-8"/>
              <w:jc w:val="both"/>
              <w:rPr>
                <w:b/>
                <w:sz w:val="24"/>
              </w:rPr>
            </w:pPr>
            <w:r>
              <w:rPr>
                <w:b/>
                <w:sz w:val="24"/>
              </w:rPr>
              <w:t>(</w:t>
            </w:r>
          </w:p>
          <w:p w:rsidR="004468CD" w:rsidRDefault="00E2799E">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4468CD">
        <w:trPr>
          <w:trHeight w:val="33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F6941" w:rsidP="00EF6941">
            <w:pPr>
              <w:pStyle w:val="TableParagraph"/>
              <w:tabs>
                <w:tab w:val="left" w:pos="10915"/>
              </w:tabs>
              <w:spacing w:line="275" w:lineRule="exact"/>
              <w:ind w:left="139" w:right="143"/>
              <w:rPr>
                <w:b/>
                <w:sz w:val="24"/>
              </w:rPr>
            </w:pPr>
            <w:r>
              <w:rPr>
                <w:b/>
                <w:sz w:val="24"/>
              </w:rPr>
              <w:t>4</w:t>
            </w:r>
            <w:r w:rsidR="00E2799E">
              <w:rPr>
                <w:b/>
                <w:sz w:val="24"/>
              </w:rPr>
              <w:t xml:space="preserve"> </w:t>
            </w:r>
            <w:proofErr w:type="spellStart"/>
            <w:r w:rsidR="00E2799E">
              <w:rPr>
                <w:b/>
                <w:sz w:val="24"/>
              </w:rPr>
              <w:t>з.е</w:t>
            </w:r>
            <w:proofErr w:type="spellEnd"/>
            <w:r w:rsidR="00E2799E">
              <w:rPr>
                <w:b/>
                <w:spacing w:val="-2"/>
                <w:sz w:val="24"/>
              </w:rPr>
              <w:t xml:space="preserve"> </w:t>
            </w:r>
            <w:r w:rsidR="00E2799E">
              <w:rPr>
                <w:b/>
                <w:sz w:val="24"/>
              </w:rPr>
              <w:t>./ 1</w:t>
            </w:r>
            <w:r>
              <w:rPr>
                <w:b/>
                <w:sz w:val="24"/>
              </w:rPr>
              <w:t>44</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rsidP="00EF6941">
            <w:pPr>
              <w:pStyle w:val="TableParagraph"/>
              <w:tabs>
                <w:tab w:val="left" w:pos="10915"/>
              </w:tabs>
              <w:spacing w:line="275" w:lineRule="exact"/>
              <w:ind w:left="141" w:right="-8"/>
              <w:jc w:val="both"/>
              <w:rPr>
                <w:b/>
                <w:sz w:val="24"/>
              </w:rPr>
            </w:pPr>
            <w:r>
              <w:rPr>
                <w:b/>
                <w:sz w:val="24"/>
              </w:rPr>
              <w:t>1</w:t>
            </w:r>
            <w:r w:rsidR="00EF6941">
              <w:rPr>
                <w:b/>
                <w:sz w:val="24"/>
              </w:rPr>
              <w:t>44</w:t>
            </w:r>
          </w:p>
        </w:tc>
      </w:tr>
      <w:tr w:rsidR="004468CD">
        <w:trPr>
          <w:trHeight w:val="277"/>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ind w:left="139" w:right="650"/>
              <w:rPr>
                <w:b/>
                <w:i/>
                <w:sz w:val="24"/>
              </w:rPr>
            </w:pPr>
            <w:r>
              <w:rPr>
                <w:b/>
                <w:i/>
                <w:sz w:val="24"/>
              </w:rPr>
              <w:t>68</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before="1" w:line="257" w:lineRule="exact"/>
              <w:ind w:left="141" w:right="-8"/>
              <w:jc w:val="both"/>
              <w:rPr>
                <w:b/>
                <w:i/>
                <w:sz w:val="24"/>
              </w:rPr>
            </w:pPr>
            <w:r>
              <w:rPr>
                <w:b/>
                <w:i/>
                <w:sz w:val="24"/>
              </w:rPr>
              <w:t>68</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i/>
                <w:sz w:val="24"/>
              </w:rPr>
            </w:pPr>
            <w:r>
              <w:rPr>
                <w:i/>
                <w:sz w:val="24"/>
              </w:rPr>
              <w:t>Лекции</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39" w:right="650"/>
              <w:rPr>
                <w:i/>
                <w:sz w:val="24"/>
              </w:rPr>
            </w:pPr>
            <w:r>
              <w:rPr>
                <w:i/>
                <w:sz w:val="24"/>
              </w:rPr>
              <w:t>34</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41" w:right="-8"/>
              <w:jc w:val="both"/>
              <w:rPr>
                <w:i/>
                <w:sz w:val="24"/>
              </w:rPr>
            </w:pPr>
            <w:r>
              <w:rPr>
                <w:i/>
                <w:sz w:val="24"/>
              </w:rPr>
              <w:t>34</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39" w:right="650"/>
              <w:rPr>
                <w:i/>
                <w:sz w:val="24"/>
              </w:rPr>
            </w:pPr>
            <w:r>
              <w:rPr>
                <w:i/>
                <w:sz w:val="24"/>
              </w:rPr>
              <w:t>34</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ind w:left="141" w:right="-8"/>
              <w:jc w:val="both"/>
              <w:rPr>
                <w:i/>
                <w:sz w:val="24"/>
              </w:rPr>
            </w:pPr>
            <w:r>
              <w:rPr>
                <w:i/>
                <w:sz w:val="24"/>
              </w:rPr>
              <w:t>34</w:t>
            </w:r>
          </w:p>
        </w:tc>
      </w:tr>
      <w:tr w:rsidR="004468CD">
        <w:trPr>
          <w:trHeight w:val="275"/>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F6941">
            <w:pPr>
              <w:pStyle w:val="TableParagraph"/>
              <w:tabs>
                <w:tab w:val="left" w:pos="10915"/>
              </w:tabs>
              <w:spacing w:line="256" w:lineRule="exact"/>
              <w:ind w:left="139" w:right="650"/>
              <w:rPr>
                <w:b/>
                <w:i/>
                <w:sz w:val="24"/>
              </w:rPr>
            </w:pPr>
            <w:r>
              <w:rPr>
                <w:b/>
                <w:i/>
                <w:sz w:val="24"/>
              </w:rPr>
              <w:t>76</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F6941">
            <w:pPr>
              <w:pStyle w:val="TableParagraph"/>
              <w:tabs>
                <w:tab w:val="left" w:pos="10915"/>
              </w:tabs>
              <w:spacing w:line="256" w:lineRule="exact"/>
              <w:ind w:left="141" w:right="-8"/>
              <w:jc w:val="both"/>
              <w:rPr>
                <w:b/>
                <w:i/>
                <w:sz w:val="24"/>
              </w:rPr>
            </w:pPr>
            <w:r>
              <w:rPr>
                <w:b/>
                <w:i/>
                <w:sz w:val="24"/>
              </w:rPr>
              <w:t>76</w:t>
            </w:r>
          </w:p>
        </w:tc>
      </w:tr>
      <w:tr w:rsidR="004468CD">
        <w:trPr>
          <w:trHeight w:val="827"/>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61" w:lineRule="exact"/>
              <w:ind w:left="139" w:right="650"/>
              <w:rPr>
                <w:i/>
                <w:sz w:val="24"/>
              </w:rPr>
            </w:pPr>
            <w:r>
              <w:rPr>
                <w:i/>
                <w:sz w:val="24"/>
              </w:rPr>
              <w:t>Домашнее творческое задание</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61" w:lineRule="exact"/>
              <w:ind w:left="146" w:right="141"/>
              <w:jc w:val="both"/>
              <w:rPr>
                <w:i/>
                <w:sz w:val="24"/>
              </w:rPr>
            </w:pPr>
            <w:r>
              <w:rPr>
                <w:i/>
                <w:sz w:val="24"/>
              </w:rPr>
              <w:t>Домашнее творческое задание</w:t>
            </w:r>
          </w:p>
        </w:tc>
      </w:tr>
      <w:tr w:rsidR="004468CD">
        <w:trPr>
          <w:trHeight w:val="278"/>
        </w:trPr>
        <w:tc>
          <w:tcPr>
            <w:tcW w:w="5517"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409"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ind w:left="139" w:right="649"/>
              <w:jc w:val="both"/>
              <w:rPr>
                <w:i/>
                <w:sz w:val="24"/>
              </w:rPr>
            </w:pPr>
            <w:r>
              <w:rPr>
                <w:i/>
                <w:sz w:val="24"/>
              </w:rPr>
              <w:t>Экзамен</w:t>
            </w:r>
          </w:p>
        </w:tc>
        <w:tc>
          <w:tcPr>
            <w:tcW w:w="2128" w:type="dxa"/>
            <w:tcBorders>
              <w:top w:val="single" w:sz="4" w:space="0" w:color="000000"/>
              <w:left w:val="single" w:sz="4" w:space="0" w:color="000000"/>
              <w:bottom w:val="single" w:sz="4" w:space="0" w:color="000000"/>
              <w:right w:val="single" w:sz="4" w:space="0" w:color="000000"/>
            </w:tcBorders>
          </w:tcPr>
          <w:p w:rsidR="004468CD" w:rsidRDefault="00E2799E">
            <w:pPr>
              <w:pStyle w:val="TableParagraph"/>
              <w:tabs>
                <w:tab w:val="left" w:pos="10915"/>
              </w:tabs>
              <w:spacing w:line="259" w:lineRule="exact"/>
              <w:ind w:left="4" w:right="674"/>
              <w:jc w:val="both"/>
              <w:rPr>
                <w:i/>
                <w:sz w:val="24"/>
              </w:rPr>
            </w:pPr>
            <w:r>
              <w:rPr>
                <w:i/>
                <w:sz w:val="24"/>
              </w:rPr>
              <w:t xml:space="preserve">Экзамен </w:t>
            </w:r>
          </w:p>
        </w:tc>
      </w:tr>
    </w:tbl>
    <w:p w:rsidR="004468CD" w:rsidRDefault="004468CD">
      <w:pPr>
        <w:pStyle w:val="a9"/>
        <w:tabs>
          <w:tab w:val="left" w:pos="10915"/>
        </w:tabs>
        <w:spacing w:before="8"/>
        <w:jc w:val="both"/>
        <w:rPr>
          <w:b/>
          <w:sz w:val="41"/>
        </w:rPr>
      </w:pPr>
    </w:p>
    <w:p w:rsidR="004468CD" w:rsidRDefault="00E2799E">
      <w:pPr>
        <w:keepNext/>
        <w:keepLines/>
        <w:tabs>
          <w:tab w:val="left" w:pos="810"/>
          <w:tab w:val="left" w:pos="10915"/>
        </w:tabs>
        <w:spacing w:line="360" w:lineRule="auto"/>
        <w:jc w:val="both"/>
        <w:outlineLvl w:val="3"/>
        <w:rPr>
          <w:rStyle w:val="31"/>
          <w:b/>
          <w:spacing w:val="0"/>
          <w:sz w:val="28"/>
          <w:szCs w:val="28"/>
        </w:rPr>
      </w:pPr>
      <w:r>
        <w:rPr>
          <w:b/>
          <w:sz w:val="28"/>
          <w:szCs w:val="28"/>
        </w:rPr>
        <w:lastRenderedPageBreak/>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4468CD" w:rsidRDefault="00E2799E">
      <w:pPr>
        <w:pStyle w:val="1"/>
        <w:tabs>
          <w:tab w:val="left" w:pos="10915"/>
        </w:tabs>
        <w:spacing w:before="163" w:line="360" w:lineRule="auto"/>
        <w:ind w:left="1242" w:right="510"/>
        <w:jc w:val="both"/>
        <w:rPr>
          <w:rStyle w:val="31"/>
          <w:bCs w:val="0"/>
          <w:spacing w:val="0"/>
          <w:sz w:val="28"/>
          <w:szCs w:val="28"/>
        </w:rPr>
      </w:pPr>
      <w:bookmarkStart w:id="1" w:name="bookmark19"/>
      <w:r>
        <w:rPr>
          <w:rStyle w:val="31"/>
          <w:bCs w:val="0"/>
          <w:spacing w:val="0"/>
          <w:sz w:val="28"/>
          <w:szCs w:val="28"/>
        </w:rPr>
        <w:t xml:space="preserve">5.1. Содержание </w:t>
      </w:r>
      <w:bookmarkEnd w:id="1"/>
      <w:r>
        <w:rPr>
          <w:rStyle w:val="31"/>
          <w:bCs w:val="0"/>
          <w:spacing w:val="0"/>
          <w:sz w:val="28"/>
          <w:szCs w:val="28"/>
        </w:rPr>
        <w:t>дисциплины</w:t>
      </w:r>
    </w:p>
    <w:p w:rsidR="004468CD" w:rsidRDefault="00E2799E">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68CD" w:rsidRDefault="00E2799E">
      <w:pPr>
        <w:pStyle w:val="1"/>
        <w:tabs>
          <w:tab w:val="left" w:pos="10915"/>
        </w:tabs>
        <w:spacing w:line="360" w:lineRule="auto"/>
        <w:ind w:left="0" w:firstLine="709"/>
        <w:jc w:val="both"/>
      </w:pPr>
      <w:r>
        <w:t>Тема 2.</w:t>
      </w:r>
      <w:r>
        <w:rPr>
          <w:spacing w:val="-2"/>
        </w:rPr>
        <w:t xml:space="preserve"> </w:t>
      </w:r>
      <w:r>
        <w:t xml:space="preserve">Анализ и планирование взаимодействия со </w:t>
      </w:r>
      <w:proofErr w:type="spellStart"/>
      <w:r>
        <w:t>стейкхолдерами</w:t>
      </w:r>
      <w:proofErr w:type="spellEnd"/>
      <w:r>
        <w:t>.</w:t>
      </w:r>
    </w:p>
    <w:p w:rsidR="004468CD" w:rsidRDefault="00E2799E">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Анализ моделей взаимоотношений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в компании Развитие теории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Модель взаимоотношений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«Власть – легитимность – срочность» и «Отношение-намерения и Знание», «Власть-интересы-отношение». Виды возможного влияния и уровень власти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w:t>
      </w:r>
    </w:p>
    <w:p w:rsidR="004468CD" w:rsidRDefault="00E2799E">
      <w:pPr>
        <w:pStyle w:val="1"/>
        <w:tabs>
          <w:tab w:val="left" w:pos="10915"/>
        </w:tabs>
        <w:spacing w:line="360" w:lineRule="auto"/>
        <w:ind w:left="0" w:firstLine="709"/>
        <w:jc w:val="both"/>
        <w:rPr>
          <w:b w:val="0"/>
          <w:bCs w:val="0"/>
        </w:rPr>
      </w:pPr>
      <w:r>
        <w:t xml:space="preserve">Тема 3. Этичные отношения со </w:t>
      </w:r>
      <w:proofErr w:type="spellStart"/>
      <w:r>
        <w:t>стейкхолдерами</w:t>
      </w:r>
      <w:proofErr w:type="spellEnd"/>
      <w:r>
        <w:t xml:space="preserve"> компании. </w:t>
      </w:r>
      <w:proofErr w:type="spellStart"/>
      <w:r>
        <w:rPr>
          <w:b w:val="0"/>
          <w:bCs w:val="0"/>
        </w:rPr>
        <w:t>Стейкхолдеры</w:t>
      </w:r>
      <w:proofErr w:type="spellEnd"/>
      <w:r>
        <w:rPr>
          <w:b w:val="0"/>
          <w:bCs w:val="0"/>
        </w:rPr>
        <w:t xml:space="preserve"> компании. Виды </w:t>
      </w:r>
      <w:proofErr w:type="spellStart"/>
      <w:r>
        <w:rPr>
          <w:b w:val="0"/>
          <w:bCs w:val="0"/>
        </w:rPr>
        <w:t>стейкхолдеров</w:t>
      </w:r>
      <w:proofErr w:type="spellEnd"/>
      <w:r>
        <w:rPr>
          <w:b w:val="0"/>
          <w:bCs w:val="0"/>
        </w:rPr>
        <w:t xml:space="preserve">,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w:t>
      </w:r>
      <w:r>
        <w:rPr>
          <w:b w:val="0"/>
          <w:bCs w:val="0"/>
        </w:rPr>
        <w:lastRenderedPageBreak/>
        <w:t xml:space="preserve">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w:t>
      </w:r>
      <w:proofErr w:type="spellStart"/>
      <w:r>
        <w:rPr>
          <w:b w:val="0"/>
          <w:bCs w:val="0"/>
        </w:rPr>
        <w:t>стейкхолдерами</w:t>
      </w:r>
      <w:proofErr w:type="spellEnd"/>
      <w:r>
        <w:rPr>
          <w:b w:val="0"/>
          <w:bCs w:val="0"/>
        </w:rPr>
        <w:t>.</w:t>
      </w:r>
    </w:p>
    <w:p w:rsidR="004468CD" w:rsidRDefault="00E2799E">
      <w:pPr>
        <w:pStyle w:val="1"/>
        <w:tabs>
          <w:tab w:val="left" w:pos="10915"/>
        </w:tabs>
        <w:spacing w:line="360" w:lineRule="auto"/>
        <w:ind w:left="0" w:firstLine="709"/>
        <w:jc w:val="both"/>
      </w:pPr>
      <w:r>
        <w:t xml:space="preserve">Тема 4. Взаимоотношения со </w:t>
      </w:r>
      <w:proofErr w:type="spellStart"/>
      <w:r>
        <w:t>стейкхолдерами</w:t>
      </w:r>
      <w:proofErr w:type="spellEnd"/>
      <w:r>
        <w:t xml:space="preserve"> в управлении проектами. </w:t>
      </w:r>
    </w:p>
    <w:p w:rsidR="004468CD" w:rsidRDefault="00E2799E">
      <w:pPr>
        <w:pStyle w:val="1"/>
        <w:shd w:val="clear" w:color="auto" w:fill="FFFFFF"/>
        <w:spacing w:after="225" w:line="360" w:lineRule="auto"/>
        <w:ind w:left="0" w:firstLine="851"/>
        <w:jc w:val="both"/>
        <w:rPr>
          <w:b w:val="0"/>
          <w:bCs w:val="0"/>
        </w:rPr>
      </w:pPr>
      <w:r>
        <w:rPr>
          <w:b w:val="0"/>
          <w:bCs w:val="0"/>
        </w:rPr>
        <w:t xml:space="preserve">Внешние и внутренние </w:t>
      </w:r>
      <w:proofErr w:type="spellStart"/>
      <w:r>
        <w:rPr>
          <w:b w:val="0"/>
          <w:bCs w:val="0"/>
        </w:rPr>
        <w:t>стейкхолдеры</w:t>
      </w:r>
      <w:proofErr w:type="spellEnd"/>
      <w:r>
        <w:rPr>
          <w:b w:val="0"/>
          <w:bCs w:val="0"/>
        </w:rPr>
        <w:t xml:space="preserve">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w:t>
      </w:r>
      <w:proofErr w:type="spellStart"/>
      <w:r>
        <w:rPr>
          <w:b w:val="0"/>
          <w:bCs w:val="0"/>
        </w:rPr>
        <w:t>стейкхолдерами</w:t>
      </w:r>
      <w:proofErr w:type="spellEnd"/>
      <w:r>
        <w:rPr>
          <w:b w:val="0"/>
          <w:bCs w:val="0"/>
        </w:rPr>
        <w:t xml:space="preserve"> в проектах. Методы идентификации </w:t>
      </w:r>
      <w:proofErr w:type="spellStart"/>
      <w:r>
        <w:rPr>
          <w:b w:val="0"/>
          <w:bCs w:val="0"/>
        </w:rPr>
        <w:t>стейкхолдеров</w:t>
      </w:r>
      <w:proofErr w:type="spellEnd"/>
      <w:r>
        <w:rPr>
          <w:b w:val="0"/>
          <w:bCs w:val="0"/>
        </w:rPr>
        <w:t xml:space="preserve"> проектов. Структура механизма управления отношениями со </w:t>
      </w:r>
      <w:proofErr w:type="spellStart"/>
      <w:r>
        <w:rPr>
          <w:b w:val="0"/>
          <w:bCs w:val="0"/>
        </w:rPr>
        <w:t>стейкхолдерами</w:t>
      </w:r>
      <w:proofErr w:type="spellEnd"/>
      <w:r>
        <w:rPr>
          <w:b w:val="0"/>
          <w:bCs w:val="0"/>
        </w:rPr>
        <w:t xml:space="preserve"> в проектах. Эффективность управления </w:t>
      </w:r>
      <w:proofErr w:type="spellStart"/>
      <w:r>
        <w:rPr>
          <w:b w:val="0"/>
          <w:bCs w:val="0"/>
        </w:rPr>
        <w:t>стейкхолдерами</w:t>
      </w:r>
      <w:proofErr w:type="spellEnd"/>
      <w:r>
        <w:rPr>
          <w:b w:val="0"/>
          <w:bCs w:val="0"/>
        </w:rPr>
        <w:t xml:space="preserve"> проектов. Применение теории </w:t>
      </w:r>
      <w:proofErr w:type="spellStart"/>
      <w:r>
        <w:rPr>
          <w:b w:val="0"/>
          <w:bCs w:val="0"/>
        </w:rPr>
        <w:t>стейкхолдеров</w:t>
      </w:r>
      <w:proofErr w:type="spellEnd"/>
      <w:r>
        <w:rPr>
          <w:b w:val="0"/>
          <w:bCs w:val="0"/>
        </w:rPr>
        <w:t xml:space="preserve"> при продвижении проектов в интернете. Стандарты по вовлечению </w:t>
      </w:r>
      <w:proofErr w:type="spellStart"/>
      <w:r>
        <w:rPr>
          <w:b w:val="0"/>
          <w:bCs w:val="0"/>
        </w:rPr>
        <w:t>стейкхолдеров</w:t>
      </w:r>
      <w:proofErr w:type="spellEnd"/>
      <w:r>
        <w:rPr>
          <w:b w:val="0"/>
          <w:bCs w:val="0"/>
        </w:rPr>
        <w:t xml:space="preserve"> в процессы деятельности компании.</w:t>
      </w:r>
    </w:p>
    <w:p w:rsidR="004468CD" w:rsidRDefault="00E2799E">
      <w:pPr>
        <w:pStyle w:val="3"/>
        <w:shd w:val="clear" w:color="auto" w:fill="FFFFFF"/>
        <w:spacing w:before="0" w:line="360" w:lineRule="auto"/>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b/>
          <w:bCs/>
          <w:color w:val="auto"/>
          <w:sz w:val="28"/>
          <w:szCs w:val="28"/>
        </w:rPr>
        <w:t xml:space="preserve">Тема 5. Инструменты взаимодействия со </w:t>
      </w:r>
      <w:proofErr w:type="spellStart"/>
      <w:r>
        <w:rPr>
          <w:rFonts w:ascii="Times New Roman" w:eastAsia="Times New Roman" w:hAnsi="Times New Roman" w:cs="Times New Roman"/>
          <w:b/>
          <w:bCs/>
          <w:color w:val="auto"/>
          <w:sz w:val="28"/>
          <w:szCs w:val="28"/>
        </w:rPr>
        <w:t>стейкхолдерами</w:t>
      </w:r>
      <w:proofErr w:type="spellEnd"/>
    </w:p>
    <w:p w:rsidR="004468CD" w:rsidRDefault="00E2799E">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Формирование инновационной модели бизнеса на основе управления взаимоотношениями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как управленческой инновации. Матрица приоритетов при взаимодействии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матрица «Угрозы — Сотрудничество», матрица «Намерение/Осведомленность». Оценки уровня зрелости отношений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Фиксация и оценка потребностей и ожиданий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Формулирование требований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Методы вовлечения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для роста поддержки и лояльности. Виды стратегий взаимодействия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Виды стратегий коммуникации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проекта. Выбор стратегии коммуникации.  Структура плана коммуникаций. Информационные технологии управления отношениями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Оценка эффективности взаимодействия со </w:t>
      </w:r>
      <w:proofErr w:type="spellStart"/>
      <w:r>
        <w:rPr>
          <w:rFonts w:ascii="Times New Roman" w:eastAsia="Times New Roman" w:hAnsi="Times New Roman" w:cs="Times New Roman"/>
          <w:color w:val="auto"/>
          <w:sz w:val="28"/>
          <w:szCs w:val="28"/>
        </w:rPr>
        <w:t>стейкхолдерами</w:t>
      </w:r>
      <w:proofErr w:type="spellEnd"/>
      <w:r>
        <w:rPr>
          <w:rFonts w:ascii="Times New Roman" w:eastAsia="Times New Roman" w:hAnsi="Times New Roman" w:cs="Times New Roman"/>
          <w:color w:val="auto"/>
          <w:sz w:val="28"/>
          <w:szCs w:val="28"/>
        </w:rPr>
        <w:t xml:space="preserve"> проекта. Этапы и элементы системы качественного взаимодействия с заинтересованными сторонами.</w:t>
      </w:r>
    </w:p>
    <w:p w:rsidR="004468CD" w:rsidRDefault="004468CD"/>
    <w:p w:rsidR="004468CD" w:rsidRDefault="004468CD"/>
    <w:p w:rsidR="004468CD" w:rsidRDefault="00E2799E">
      <w:pPr>
        <w:spacing w:line="360" w:lineRule="auto"/>
        <w:ind w:firstLine="709"/>
        <w:jc w:val="both"/>
        <w:rPr>
          <w:b/>
          <w:bCs/>
          <w:sz w:val="28"/>
          <w:szCs w:val="28"/>
        </w:rPr>
      </w:pPr>
      <w:r>
        <w:rPr>
          <w:b/>
          <w:bCs/>
          <w:sz w:val="28"/>
          <w:szCs w:val="28"/>
        </w:rPr>
        <w:lastRenderedPageBreak/>
        <w:t>Тема 6. Культура переговоров с деловыми партнерами.</w:t>
      </w:r>
    </w:p>
    <w:p w:rsidR="004468CD" w:rsidRDefault="00E2799E">
      <w:pPr>
        <w:spacing w:line="360" w:lineRule="auto"/>
        <w:ind w:firstLine="709"/>
        <w:jc w:val="both"/>
        <w:rPr>
          <w:sz w:val="28"/>
          <w:szCs w:val="28"/>
        </w:rPr>
      </w:pPr>
      <w:bookmarkStart w:id="2" w:name="_Hlk119758458"/>
      <w:r>
        <w:rPr>
          <w:sz w:val="28"/>
          <w:szCs w:val="28"/>
        </w:rPr>
        <w:t>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2"/>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1F4C30" w:rsidRDefault="001F4C30">
      <w:pPr>
        <w:jc w:val="center"/>
        <w:rPr>
          <w:b/>
          <w:sz w:val="28"/>
          <w:szCs w:val="28"/>
        </w:rPr>
      </w:pPr>
    </w:p>
    <w:p w:rsidR="004468CD" w:rsidRPr="00CA718A" w:rsidRDefault="00E2799E">
      <w:pPr>
        <w:jc w:val="center"/>
        <w:rPr>
          <w:b/>
          <w:sz w:val="28"/>
          <w:szCs w:val="28"/>
        </w:rPr>
      </w:pPr>
      <w:r w:rsidRPr="00CA718A">
        <w:rPr>
          <w:b/>
          <w:sz w:val="28"/>
          <w:szCs w:val="28"/>
        </w:rPr>
        <w:t>5.2. Учебно-тематический план</w:t>
      </w:r>
    </w:p>
    <w:p w:rsidR="004468CD" w:rsidRDefault="00E2799E">
      <w:pPr>
        <w:tabs>
          <w:tab w:val="right" w:pos="851"/>
        </w:tabs>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198"/>
        <w:gridCol w:w="1623"/>
        <w:gridCol w:w="2083"/>
      </w:tblGrid>
      <w:tr w:rsidR="004468CD">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pPr>
            <w:r>
              <w:t>№</w:t>
            </w:r>
          </w:p>
          <w:p w:rsidR="004468CD" w:rsidRDefault="00E2799E">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pPr>
            <w:r>
              <w:t>Наименование тем  (разделов) дисциплины</w:t>
            </w:r>
          </w:p>
        </w:tc>
        <w:tc>
          <w:tcPr>
            <w:tcW w:w="5184" w:type="dxa"/>
            <w:gridSpan w:val="5"/>
            <w:tcBorders>
              <w:top w:val="single" w:sz="4" w:space="0" w:color="000000"/>
              <w:left w:val="single" w:sz="4" w:space="0" w:color="000000"/>
              <w:bottom w:val="single" w:sz="4" w:space="0" w:color="000000"/>
              <w:right w:val="single" w:sz="4" w:space="0" w:color="000000"/>
            </w:tcBorders>
          </w:tcPr>
          <w:p w:rsidR="004468CD" w:rsidRDefault="00E2799E">
            <w:pPr>
              <w:tabs>
                <w:tab w:val="right" w:pos="851"/>
              </w:tabs>
              <w:jc w:val="center"/>
            </w:pPr>
            <w:r>
              <w:t>Трудоемкость в часах</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pPr>
            <w:r>
              <w:t>Формы текущего контроля успеваемости</w:t>
            </w:r>
          </w:p>
        </w:tc>
      </w:tr>
      <w:tr w:rsidR="004468CD">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Всего</w:t>
            </w:r>
          </w:p>
        </w:tc>
        <w:tc>
          <w:tcPr>
            <w:tcW w:w="2812" w:type="dxa"/>
            <w:gridSpan w:val="3"/>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Аудиторная работа</w:t>
            </w:r>
          </w:p>
        </w:tc>
        <w:tc>
          <w:tcPr>
            <w:tcW w:w="1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center"/>
            </w:pPr>
            <w:r>
              <w:t>Самостоятельная работа</w:t>
            </w: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r w:rsidR="004468CD">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Лекции</w:t>
            </w:r>
          </w:p>
        </w:tc>
        <w:tc>
          <w:tcPr>
            <w:tcW w:w="1199"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jc w:val="center"/>
              <w:rPr>
                <w:sz w:val="18"/>
                <w:szCs w:val="18"/>
              </w:rPr>
            </w:pPr>
            <w:r>
              <w:rPr>
                <w:sz w:val="18"/>
                <w:szCs w:val="18"/>
              </w:rPr>
              <w:t>Семинары, практические   занятия</w:t>
            </w:r>
          </w:p>
        </w:tc>
        <w:tc>
          <w:tcPr>
            <w:tcW w:w="1624"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4468CD" w:rsidRDefault="004468CD">
            <w:pPr>
              <w:pStyle w:val="1"/>
              <w:tabs>
                <w:tab w:val="left" w:pos="10915"/>
              </w:tabs>
              <w:ind w:left="-42"/>
              <w:jc w:val="both"/>
              <w:rPr>
                <w:rStyle w:val="46"/>
                <w:b w:val="0"/>
                <w:bCs w:val="0"/>
                <w:spacing w:val="0"/>
                <w:sz w:val="22"/>
                <w:szCs w:val="22"/>
                <w:highlight w:val="yellow"/>
                <w:shd w:val="clear" w:color="auto" w:fill="auto"/>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20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2</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rsidP="00EF6941">
            <w:pPr>
              <w:jc w:val="center"/>
              <w:rPr>
                <w:color w:val="000000"/>
                <w:sz w:val="24"/>
              </w:rPr>
            </w:pPr>
            <w:r>
              <w:rPr>
                <w:color w:val="000000"/>
                <w:sz w:val="24"/>
              </w:rPr>
              <w:t>1</w:t>
            </w:r>
            <w:r w:rsidR="00EF6941">
              <w:rPr>
                <w:color w:val="000000"/>
                <w:sz w:val="24"/>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lang w:bidi="ru-RU"/>
              </w:rPr>
              <w:t>Дискуссия, собеседование</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 xml:space="preserve">Анализ и планирование взаимодействия со </w:t>
            </w:r>
            <w:proofErr w:type="spellStart"/>
            <w:r>
              <w:rPr>
                <w:b w:val="0"/>
                <w:bCs w:val="0"/>
                <w:sz w:val="22"/>
                <w:szCs w:val="22"/>
              </w:rPr>
              <w:t>стейкхолдерами</w:t>
            </w:r>
            <w:proofErr w:type="spellEnd"/>
            <w:r>
              <w:rPr>
                <w:b w:val="0"/>
                <w:bCs w:val="0"/>
                <w:sz w:val="22"/>
                <w:szCs w:val="22"/>
              </w:rPr>
              <w:t>.</w:t>
            </w:r>
          </w:p>
          <w:p w:rsidR="004468CD" w:rsidRDefault="004468CD">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rsidP="00154464">
            <w:pPr>
              <w:jc w:val="center"/>
              <w:rPr>
                <w:color w:val="000000"/>
                <w:sz w:val="24"/>
              </w:rPr>
            </w:pPr>
            <w:r>
              <w:rPr>
                <w:color w:val="000000"/>
                <w:sz w:val="24"/>
              </w:rPr>
              <w:t>2</w:t>
            </w:r>
            <w:r w:rsidR="00154464">
              <w:rPr>
                <w:color w:val="000000"/>
                <w:sz w:val="24"/>
              </w:rPr>
              <w:t>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rsidP="00EF6941">
            <w:pPr>
              <w:jc w:val="center"/>
              <w:rPr>
                <w:color w:val="000000"/>
                <w:sz w:val="24"/>
              </w:rPr>
            </w:pPr>
            <w:r>
              <w:rPr>
                <w:color w:val="000000"/>
                <w:sz w:val="24"/>
              </w:rP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rPr>
              <w:t>Дискуссия, работа с лекционным материалом</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left="-42"/>
              <w:jc w:val="both"/>
              <w:rPr>
                <w:rStyle w:val="46"/>
                <w:rFonts w:eastAsiaTheme="minorHAnsi"/>
                <w:sz w:val="22"/>
                <w:szCs w:val="22"/>
                <w:highlight w:val="yellow"/>
              </w:rPr>
            </w:pPr>
            <w:r>
              <w:t xml:space="preserve">Тема 3. Этичные отношения со </w:t>
            </w:r>
            <w:proofErr w:type="spellStart"/>
            <w:r>
              <w:t>стейкхолдерами</w:t>
            </w:r>
            <w:proofErr w:type="spellEnd"/>
            <w:r>
              <w:t xml:space="preserve">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rsidP="00EF6941">
            <w:pPr>
              <w:jc w:val="center"/>
              <w:rPr>
                <w:color w:val="000000"/>
                <w:sz w:val="24"/>
              </w:rPr>
            </w:pPr>
            <w:r>
              <w:rPr>
                <w:color w:val="000000"/>
                <w:sz w:val="24"/>
              </w:rPr>
              <w:t>1</w:t>
            </w:r>
            <w:r w:rsidR="00EF6941">
              <w:rPr>
                <w:color w:val="000000"/>
                <w:sz w:val="24"/>
              </w:rPr>
              <w:t>6</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rFonts w:eastAsia="Arial Unicode MS"/>
                <w:color w:val="000000"/>
                <w:sz w:val="24"/>
                <w:lang w:eastAsia="zh-CN"/>
              </w:rPr>
              <w:t>Командная работа в форме карты идей</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3"/>
              <w:jc w:val="both"/>
              <w:rPr>
                <w:b w:val="0"/>
                <w:bCs w:val="0"/>
                <w:sz w:val="22"/>
                <w:szCs w:val="22"/>
              </w:rPr>
            </w:pPr>
            <w:r>
              <w:rPr>
                <w:b w:val="0"/>
                <w:bCs w:val="0"/>
                <w:sz w:val="22"/>
                <w:szCs w:val="22"/>
              </w:rPr>
              <w:t xml:space="preserve">Тема 4. Взаимоотношения со </w:t>
            </w:r>
            <w:proofErr w:type="spellStart"/>
            <w:r>
              <w:rPr>
                <w:b w:val="0"/>
                <w:bCs w:val="0"/>
                <w:sz w:val="22"/>
                <w:szCs w:val="22"/>
              </w:rPr>
              <w:t>стейкхолдерами</w:t>
            </w:r>
            <w:proofErr w:type="spellEnd"/>
            <w:r>
              <w:rPr>
                <w:b w:val="0"/>
                <w:bCs w:val="0"/>
                <w:sz w:val="22"/>
                <w:szCs w:val="22"/>
              </w:rPr>
              <w:t xml:space="preserve"> в управлении проектами. </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8</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rsidP="00EF6941">
            <w:pPr>
              <w:jc w:val="center"/>
              <w:rPr>
                <w:color w:val="000000"/>
                <w:sz w:val="24"/>
              </w:rPr>
            </w:pPr>
            <w:r>
              <w:rPr>
                <w:color w:val="000000"/>
                <w:sz w:val="24"/>
              </w:rPr>
              <w:t>1</w:t>
            </w:r>
            <w:r w:rsidR="00EF6941">
              <w:rPr>
                <w:color w:val="000000"/>
                <w:sz w:val="24"/>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highlight w:val="yellow"/>
              </w:rPr>
            </w:pPr>
            <w:r>
              <w:rPr>
                <w:color w:val="000000"/>
                <w:sz w:val="24"/>
              </w:rPr>
              <w:t>Командная работа в форме карты идей</w:t>
            </w: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lastRenderedPageBreak/>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left="-42"/>
              <w:jc w:val="both"/>
            </w:pPr>
            <w:r>
              <w:t xml:space="preserve">Тема 5. Инструменты взаимодействия со </w:t>
            </w:r>
            <w:proofErr w:type="spellStart"/>
            <w:r>
              <w:t>стейкхолдерами</w:t>
            </w:r>
            <w:proofErr w:type="spellEnd"/>
            <w:r>
              <w:t>.</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22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rPr>
            </w:pPr>
            <w:r>
              <w:rPr>
                <w:color w:val="000000"/>
                <w:sz w:val="24"/>
              </w:rPr>
              <w:t>Командная работа в форме карты идей</w:t>
            </w:r>
          </w:p>
          <w:p w:rsidR="004468CD" w:rsidRDefault="004468CD">
            <w:pPr>
              <w:rPr>
                <w:color w:val="000000"/>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pPr>
            <w:r>
              <w:t>ТЕМА 6. Культура переговоров с деловыми партнерами.</w:t>
            </w:r>
          </w:p>
          <w:p w:rsidR="004468CD" w:rsidRDefault="004468CD">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color w:val="000000"/>
                <w:sz w:val="24"/>
              </w:rPr>
            </w:pPr>
            <w:r>
              <w:rPr>
                <w:color w:val="000000"/>
                <w:sz w:val="24"/>
              </w:rP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rPr>
                <w:color w:val="000000"/>
                <w:sz w:val="24"/>
                <w:lang w:bidi="ru-RU"/>
              </w:rPr>
            </w:pPr>
            <w:r>
              <w:rPr>
                <w:color w:val="000000"/>
                <w:sz w:val="24"/>
                <w:lang w:bidi="ru-RU"/>
              </w:rPr>
              <w:t>Анализ деловых ситуаций на основе кейс-метода</w:t>
            </w:r>
          </w:p>
          <w:p w:rsidR="004468CD" w:rsidRDefault="004468CD">
            <w:pPr>
              <w:rPr>
                <w:color w:val="000000"/>
                <w:sz w:val="24"/>
                <w:highlight w:val="yellow"/>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b/>
                <w:color w:val="000000"/>
                <w:sz w:val="24"/>
              </w:rPr>
            </w:pPr>
            <w:r>
              <w:rPr>
                <w:b/>
                <w:color w:val="000000"/>
                <w:sz w:val="24"/>
              </w:rPr>
              <w:t>144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68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34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b/>
                <w:color w:val="000000"/>
                <w:sz w:val="24"/>
              </w:rPr>
            </w:pPr>
            <w:r>
              <w:rPr>
                <w:b/>
                <w:color w:val="000000"/>
                <w:sz w:val="24"/>
              </w:rPr>
              <w:t>34</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F6941">
            <w:pPr>
              <w:jc w:val="center"/>
              <w:rPr>
                <w:b/>
                <w:color w:val="000000"/>
                <w:sz w:val="24"/>
              </w:rPr>
            </w:pPr>
            <w:r>
              <w:rPr>
                <w:b/>
                <w:color w:val="000000"/>
                <w:sz w:val="24"/>
              </w:rPr>
              <w:t>76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rPr>
                <w:b/>
                <w:sz w:val="24"/>
              </w:rPr>
            </w:pPr>
            <w:r>
              <w:rPr>
                <w:sz w:val="24"/>
              </w:rPr>
              <w:t>Согласно учебному плану:</w:t>
            </w:r>
            <w:r>
              <w:rPr>
                <w:b/>
                <w:sz w:val="24"/>
              </w:rPr>
              <w:t xml:space="preserve"> </w:t>
            </w:r>
          </w:p>
          <w:p w:rsidR="004468CD" w:rsidRDefault="00E2799E">
            <w:pPr>
              <w:tabs>
                <w:tab w:val="right" w:pos="851"/>
              </w:tabs>
              <w:rPr>
                <w:b/>
                <w:sz w:val="24"/>
              </w:rPr>
            </w:pPr>
            <w:r>
              <w:rPr>
                <w:b/>
                <w:sz w:val="24"/>
              </w:rPr>
              <w:t>ДТЗ</w:t>
            </w:r>
          </w:p>
          <w:p w:rsidR="004468CD" w:rsidRDefault="004468CD">
            <w:pPr>
              <w:tabs>
                <w:tab w:val="right" w:pos="851"/>
              </w:tabs>
              <w:rPr>
                <w:b/>
                <w:sz w:val="24"/>
              </w:rPr>
            </w:pPr>
          </w:p>
        </w:tc>
      </w:tr>
      <w:tr w:rsidR="004468CD">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154464" w:rsidP="001F4C30">
            <w:pPr>
              <w:jc w:val="center"/>
              <w:rPr>
                <w:color w:val="000000"/>
                <w:sz w:val="24"/>
              </w:rPr>
            </w:pPr>
            <w:r>
              <w:rPr>
                <w:color w:val="000000"/>
                <w:sz w:val="24"/>
              </w:rPr>
              <w:t>47</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50</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E2799E">
            <w:pPr>
              <w:jc w:val="center"/>
              <w:rPr>
                <w:color w:val="000000"/>
                <w:sz w:val="24"/>
              </w:rPr>
            </w:pPr>
            <w:r>
              <w:rPr>
                <w:color w:val="000000"/>
                <w:sz w:val="24"/>
              </w:rPr>
              <w:t>50</w:t>
            </w:r>
          </w:p>
        </w:tc>
        <w:tc>
          <w:tcPr>
            <w:tcW w:w="1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8CD" w:rsidRDefault="00154464" w:rsidP="001F4C30">
            <w:pPr>
              <w:jc w:val="center"/>
              <w:rPr>
                <w:color w:val="000000"/>
                <w:sz w:val="24"/>
              </w:rPr>
            </w:pPr>
            <w:r>
              <w:rPr>
                <w:color w:val="000000"/>
                <w:sz w:val="24"/>
              </w:rPr>
              <w:t>53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4468CD">
            <w:pPr>
              <w:tabs>
                <w:tab w:val="right" w:pos="851"/>
              </w:tabs>
              <w:rPr>
                <w:sz w:val="24"/>
                <w:highlight w:val="yellow"/>
              </w:rPr>
            </w:pPr>
          </w:p>
        </w:tc>
      </w:tr>
    </w:tbl>
    <w:p w:rsidR="004468CD" w:rsidRDefault="004468CD">
      <w:pPr>
        <w:pStyle w:val="a9"/>
        <w:tabs>
          <w:tab w:val="left" w:pos="10915"/>
        </w:tabs>
        <w:spacing w:line="360" w:lineRule="auto"/>
        <w:ind w:right="-284"/>
        <w:jc w:val="both"/>
        <w:rPr>
          <w:i/>
          <w:iCs/>
        </w:rPr>
      </w:pPr>
    </w:p>
    <w:p w:rsidR="004468CD" w:rsidRDefault="00E2799E">
      <w:pPr>
        <w:keepNext/>
        <w:keepLines/>
        <w:spacing w:line="360" w:lineRule="auto"/>
        <w:ind w:firstLine="709"/>
        <w:jc w:val="center"/>
        <w:outlineLvl w:val="3"/>
        <w:rPr>
          <w:b/>
          <w:sz w:val="28"/>
          <w:szCs w:val="28"/>
        </w:rPr>
      </w:pPr>
      <w:r>
        <w:rPr>
          <w:b/>
          <w:sz w:val="28"/>
          <w:szCs w:val="28"/>
        </w:rPr>
        <w:t>5.3. Содержание семинаров, практических занятий</w:t>
      </w:r>
    </w:p>
    <w:p w:rsidR="004468CD" w:rsidRDefault="00E2799E">
      <w:pPr>
        <w:keepNext/>
        <w:ind w:firstLine="709"/>
        <w:jc w:val="right"/>
        <w:rPr>
          <w:sz w:val="28"/>
          <w:szCs w:val="28"/>
        </w:rPr>
      </w:pPr>
      <w:r>
        <w:rPr>
          <w:sz w:val="28"/>
          <w:szCs w:val="28"/>
        </w:rPr>
        <w:t>Таблица 3</w:t>
      </w:r>
    </w:p>
    <w:tbl>
      <w:tblPr>
        <w:tblStyle w:val="af8"/>
        <w:tblW w:w="9980" w:type="dxa"/>
        <w:tblInd w:w="108" w:type="dxa"/>
        <w:tblLayout w:type="fixed"/>
        <w:tblLook w:val="04A0" w:firstRow="1" w:lastRow="0" w:firstColumn="1" w:lastColumn="0" w:noHBand="0" w:noVBand="1"/>
      </w:tblPr>
      <w:tblGrid>
        <w:gridCol w:w="2550"/>
        <w:gridCol w:w="4708"/>
        <w:gridCol w:w="2722"/>
      </w:tblGrid>
      <w:tr w:rsidR="004468CD">
        <w:tc>
          <w:tcPr>
            <w:tcW w:w="2550" w:type="dxa"/>
          </w:tcPr>
          <w:p w:rsidR="004468CD" w:rsidRDefault="00E2799E">
            <w:pPr>
              <w:keepNext/>
              <w:ind w:left="142" w:firstLine="709"/>
              <w:jc w:val="both"/>
              <w:rPr>
                <w:b/>
                <w:sz w:val="24"/>
                <w:szCs w:val="24"/>
              </w:rPr>
            </w:pPr>
            <w:r>
              <w:rPr>
                <w:b/>
                <w:sz w:val="24"/>
                <w:szCs w:val="24"/>
              </w:rPr>
              <w:t>Наименование тем (разделов) дисциплины</w:t>
            </w:r>
          </w:p>
        </w:tc>
        <w:tc>
          <w:tcPr>
            <w:tcW w:w="4708" w:type="dxa"/>
          </w:tcPr>
          <w:p w:rsidR="004468CD" w:rsidRDefault="00E2799E">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4468CD" w:rsidRDefault="004468CD">
            <w:pPr>
              <w:keepNext/>
              <w:ind w:firstLine="709"/>
              <w:jc w:val="both"/>
              <w:rPr>
                <w:b/>
                <w:sz w:val="24"/>
                <w:szCs w:val="24"/>
              </w:rPr>
            </w:pPr>
          </w:p>
        </w:tc>
        <w:tc>
          <w:tcPr>
            <w:tcW w:w="2722" w:type="dxa"/>
          </w:tcPr>
          <w:p w:rsidR="004468CD" w:rsidRDefault="00E2799E">
            <w:pPr>
              <w:keepNext/>
              <w:ind w:firstLine="709"/>
              <w:jc w:val="both"/>
              <w:rPr>
                <w:b/>
                <w:sz w:val="24"/>
                <w:szCs w:val="24"/>
              </w:rPr>
            </w:pPr>
            <w:r>
              <w:rPr>
                <w:b/>
                <w:sz w:val="24"/>
                <w:szCs w:val="24"/>
              </w:rPr>
              <w:t>Формы проведения занятий</w:t>
            </w:r>
          </w:p>
        </w:tc>
      </w:tr>
      <w:tr w:rsidR="004468CD">
        <w:tc>
          <w:tcPr>
            <w:tcW w:w="2550" w:type="dxa"/>
          </w:tcPr>
          <w:p w:rsidR="004468CD" w:rsidRDefault="00E2799E">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708" w:type="dxa"/>
          </w:tcPr>
          <w:p w:rsidR="004468CD" w:rsidRDefault="00E2799E">
            <w:pPr>
              <w:pStyle w:val="1"/>
              <w:numPr>
                <w:ilvl w:val="0"/>
                <w:numId w:val="6"/>
              </w:numPr>
              <w:tabs>
                <w:tab w:val="left" w:pos="312"/>
                <w:tab w:val="left" w:pos="10915"/>
              </w:tabs>
              <w:ind w:left="0" w:firstLine="0"/>
              <w:jc w:val="both"/>
              <w:outlineLvl w:val="0"/>
              <w:rPr>
                <w:b w:val="0"/>
                <w:bCs w:val="0"/>
                <w:sz w:val="24"/>
                <w:szCs w:val="24"/>
              </w:rPr>
            </w:pPr>
            <w:r>
              <w:rPr>
                <w:b w:val="0"/>
                <w:bCs w:val="0"/>
                <w:sz w:val="24"/>
                <w:szCs w:val="24"/>
              </w:rPr>
              <w:t xml:space="preserve">Рассмотреть понятия теории </w:t>
            </w:r>
            <w:proofErr w:type="spellStart"/>
            <w:r>
              <w:rPr>
                <w:b w:val="0"/>
                <w:bCs w:val="0"/>
                <w:sz w:val="24"/>
                <w:szCs w:val="24"/>
              </w:rPr>
              <w:t>стейкхолдеров</w:t>
            </w:r>
            <w:proofErr w:type="spellEnd"/>
            <w:r>
              <w:rPr>
                <w:b w:val="0"/>
                <w:bCs w:val="0"/>
                <w:sz w:val="24"/>
                <w:szCs w:val="24"/>
              </w:rPr>
              <w:t xml:space="preserve">.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w:t>
            </w:r>
          </w:p>
          <w:p w:rsidR="004468CD" w:rsidRDefault="004468CD">
            <w:pPr>
              <w:ind w:firstLine="709"/>
              <w:rPr>
                <w:sz w:val="24"/>
                <w:szCs w:val="24"/>
                <w:highlight w:val="yellow"/>
              </w:rPr>
            </w:pPr>
          </w:p>
          <w:p w:rsidR="004468CD" w:rsidRDefault="00E2799E">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722" w:type="dxa"/>
          </w:tcPr>
          <w:p w:rsidR="004468CD" w:rsidRDefault="00E2799E">
            <w:pPr>
              <w:ind w:firstLine="205"/>
              <w:outlineLvl w:val="0"/>
              <w:rPr>
                <w:rFonts w:eastAsia="Arial Unicode MS"/>
                <w:sz w:val="24"/>
                <w:szCs w:val="24"/>
                <w:lang w:eastAsia="zh-CN"/>
              </w:rPr>
            </w:pPr>
            <w:r>
              <w:rPr>
                <w:rFonts w:eastAsia="Arial Unicode MS"/>
                <w:sz w:val="24"/>
                <w:szCs w:val="24"/>
                <w:lang w:eastAsia="zh-CN"/>
              </w:rPr>
              <w:t>Дискуссии, собеседование</w:t>
            </w:r>
          </w:p>
          <w:p w:rsidR="004468CD" w:rsidRDefault="004468CD">
            <w:pPr>
              <w:ind w:firstLine="709"/>
              <w:outlineLvl w:val="0"/>
              <w:rPr>
                <w:rFonts w:eastAsia="Arial Unicode MS"/>
                <w:sz w:val="24"/>
                <w:szCs w:val="24"/>
                <w:highlight w:val="yellow"/>
                <w:lang w:eastAsia="zh-CN"/>
              </w:rPr>
            </w:pPr>
          </w:p>
        </w:tc>
      </w:tr>
      <w:tr w:rsidR="004468CD">
        <w:tc>
          <w:tcPr>
            <w:tcW w:w="2550" w:type="dxa"/>
          </w:tcPr>
          <w:p w:rsidR="004468CD" w:rsidRDefault="00E2799E">
            <w:pPr>
              <w:pStyle w:val="1"/>
              <w:tabs>
                <w:tab w:val="left" w:pos="10915"/>
              </w:tabs>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 xml:space="preserve">Анализ и планирование взаимодействия со </w:t>
            </w:r>
            <w:proofErr w:type="spellStart"/>
            <w:r>
              <w:rPr>
                <w:b w:val="0"/>
                <w:bCs w:val="0"/>
                <w:sz w:val="24"/>
                <w:szCs w:val="24"/>
              </w:rPr>
              <w:t>стейкхолдерами</w:t>
            </w:r>
            <w:proofErr w:type="spellEnd"/>
            <w:r>
              <w:rPr>
                <w:b w:val="0"/>
                <w:bCs w:val="0"/>
                <w:sz w:val="24"/>
                <w:szCs w:val="24"/>
              </w:rPr>
              <w:t>.</w:t>
            </w:r>
          </w:p>
          <w:p w:rsidR="004468CD" w:rsidRDefault="004468CD">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w:t>
            </w:r>
            <w:proofErr w:type="spellStart"/>
            <w:r>
              <w:rPr>
                <w:b w:val="0"/>
                <w:bCs w:val="0"/>
                <w:sz w:val="24"/>
                <w:szCs w:val="24"/>
              </w:rPr>
              <w:t>стейкхолдерами</w:t>
            </w:r>
            <w:proofErr w:type="spellEnd"/>
            <w:r>
              <w:rPr>
                <w:b w:val="0"/>
                <w:bCs w:val="0"/>
                <w:sz w:val="24"/>
                <w:szCs w:val="24"/>
              </w:rPr>
              <w:t xml:space="preserve"> в компании. Описать модель взаимоотношений со </w:t>
            </w:r>
            <w:proofErr w:type="spellStart"/>
            <w:r>
              <w:rPr>
                <w:b w:val="0"/>
                <w:bCs w:val="0"/>
                <w:sz w:val="24"/>
                <w:szCs w:val="24"/>
              </w:rPr>
              <w:t>стейкхолдерами</w:t>
            </w:r>
            <w:proofErr w:type="spellEnd"/>
            <w:r>
              <w:rPr>
                <w:b w:val="0"/>
                <w:bCs w:val="0"/>
                <w:sz w:val="24"/>
                <w:szCs w:val="24"/>
              </w:rPr>
              <w:t xml:space="preserve">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w:t>
            </w:r>
            <w:proofErr w:type="spellStart"/>
            <w:r>
              <w:rPr>
                <w:b w:val="0"/>
                <w:bCs w:val="0"/>
                <w:sz w:val="24"/>
                <w:szCs w:val="24"/>
              </w:rPr>
              <w:t>стейкхолдерами</w:t>
            </w:r>
            <w:proofErr w:type="spellEnd"/>
            <w:r>
              <w:rPr>
                <w:b w:val="0"/>
                <w:bCs w:val="0"/>
                <w:sz w:val="24"/>
                <w:szCs w:val="24"/>
              </w:rPr>
              <w:t xml:space="preserve"> </w:t>
            </w:r>
            <w:proofErr w:type="spellStart"/>
            <w:r>
              <w:rPr>
                <w:b w:val="0"/>
                <w:bCs w:val="0"/>
                <w:sz w:val="24"/>
                <w:szCs w:val="24"/>
              </w:rPr>
              <w:t>Кларксона</w:t>
            </w:r>
            <w:proofErr w:type="spellEnd"/>
            <w:r>
              <w:rPr>
                <w:b w:val="0"/>
                <w:bCs w:val="0"/>
                <w:sz w:val="24"/>
                <w:szCs w:val="24"/>
              </w:rPr>
              <w:t xml:space="preserve">. Виды возможного влияния и уровень власти </w:t>
            </w:r>
            <w:proofErr w:type="spellStart"/>
            <w:r>
              <w:rPr>
                <w:b w:val="0"/>
                <w:bCs w:val="0"/>
                <w:sz w:val="24"/>
                <w:szCs w:val="24"/>
              </w:rPr>
              <w:t>стейкхолдеров</w:t>
            </w:r>
            <w:proofErr w:type="spellEnd"/>
          </w:p>
          <w:p w:rsidR="004468CD" w:rsidRDefault="004468CD">
            <w:pPr>
              <w:rPr>
                <w:sz w:val="24"/>
                <w:highlight w:val="yellow"/>
              </w:rPr>
            </w:pPr>
          </w:p>
          <w:p w:rsidR="004468CD" w:rsidRDefault="00E2799E">
            <w:pPr>
              <w:rPr>
                <w:sz w:val="24"/>
                <w:highlight w:val="yellow"/>
                <w:shd w:val="clear" w:color="auto" w:fill="FFFFFF"/>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pStyle w:val="1"/>
              <w:tabs>
                <w:tab w:val="left" w:pos="10915"/>
              </w:tabs>
              <w:ind w:left="-42"/>
              <w:jc w:val="both"/>
              <w:outlineLvl w:val="0"/>
              <w:rPr>
                <w:b w:val="0"/>
                <w:bCs w:val="0"/>
                <w:sz w:val="24"/>
                <w:szCs w:val="24"/>
                <w:highlight w:val="yellow"/>
              </w:rPr>
            </w:pPr>
            <w:r>
              <w:rPr>
                <w:b w:val="0"/>
                <w:bCs w:val="0"/>
                <w:sz w:val="24"/>
                <w:szCs w:val="24"/>
              </w:rPr>
              <w:t xml:space="preserve">Тема 3. Этичные отношения со </w:t>
            </w:r>
            <w:proofErr w:type="spellStart"/>
            <w:r>
              <w:rPr>
                <w:b w:val="0"/>
                <w:bCs w:val="0"/>
                <w:sz w:val="24"/>
                <w:szCs w:val="24"/>
              </w:rPr>
              <w:t>стейкхолдерами</w:t>
            </w:r>
            <w:proofErr w:type="spellEnd"/>
            <w:r>
              <w:rPr>
                <w:b w:val="0"/>
                <w:bCs w:val="0"/>
                <w:sz w:val="24"/>
                <w:szCs w:val="24"/>
              </w:rPr>
              <w:t xml:space="preserve"> компании.</w:t>
            </w:r>
          </w:p>
          <w:p w:rsidR="004468CD" w:rsidRDefault="004468CD">
            <w:pPr>
              <w:rPr>
                <w:rStyle w:val="46"/>
                <w:rFonts w:eastAsiaTheme="minorHAnsi"/>
                <w:sz w:val="24"/>
                <w:szCs w:val="24"/>
                <w:highlight w:val="yellow"/>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w:t>
            </w:r>
            <w:r>
              <w:rPr>
                <w:b w:val="0"/>
                <w:bCs w:val="0"/>
                <w:sz w:val="24"/>
                <w:szCs w:val="24"/>
              </w:rPr>
              <w:lastRenderedPageBreak/>
              <w:t xml:space="preserve">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w:t>
            </w:r>
            <w:proofErr w:type="spellStart"/>
            <w:r>
              <w:rPr>
                <w:b w:val="0"/>
                <w:bCs w:val="0"/>
                <w:sz w:val="24"/>
                <w:szCs w:val="24"/>
              </w:rPr>
              <w:t>стейкхолдерами</w:t>
            </w:r>
            <w:proofErr w:type="spellEnd"/>
            <w:r>
              <w:rPr>
                <w:b w:val="0"/>
                <w:bCs w:val="0"/>
                <w:sz w:val="24"/>
                <w:szCs w:val="24"/>
              </w:rPr>
              <w:t>.</w:t>
            </w:r>
          </w:p>
          <w:p w:rsidR="004468CD" w:rsidRDefault="004468CD">
            <w:pPr>
              <w:rPr>
                <w:rFonts w:eastAsia="Calibri"/>
                <w:sz w:val="24"/>
                <w:highlight w:val="yellow"/>
                <w:lang w:eastAsia="zh-CN"/>
              </w:rPr>
            </w:pPr>
          </w:p>
          <w:p w:rsidR="004468CD" w:rsidRDefault="00E2799E">
            <w:pPr>
              <w:rPr>
                <w:rFonts w:eastAsia="Calibri"/>
                <w:sz w:val="24"/>
                <w:highlight w:val="yellow"/>
                <w:lang w:eastAsia="zh-CN"/>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lastRenderedPageBreak/>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w:t>
            </w:r>
            <w:proofErr w:type="spellStart"/>
            <w:r>
              <w:rPr>
                <w:b w:val="0"/>
                <w:bCs w:val="0"/>
                <w:sz w:val="24"/>
                <w:szCs w:val="24"/>
              </w:rPr>
              <w:t>стейкхолдерами</w:t>
            </w:r>
            <w:proofErr w:type="spellEnd"/>
            <w:r>
              <w:rPr>
                <w:b w:val="0"/>
                <w:bCs w:val="0"/>
                <w:sz w:val="24"/>
                <w:szCs w:val="24"/>
              </w:rPr>
              <w:t xml:space="preserve"> в управлении проектами. </w:t>
            </w:r>
          </w:p>
          <w:p w:rsidR="004468CD" w:rsidRDefault="004468CD">
            <w:pPr>
              <w:rPr>
                <w:rStyle w:val="46"/>
                <w:rFonts w:eastAsiaTheme="minorHAnsi"/>
                <w:sz w:val="24"/>
                <w:szCs w:val="24"/>
                <w:highlight w:val="yellow"/>
              </w:rPr>
            </w:pPr>
          </w:p>
        </w:tc>
        <w:tc>
          <w:tcPr>
            <w:tcW w:w="4708" w:type="dxa"/>
          </w:tcPr>
          <w:p w:rsidR="004468CD" w:rsidRDefault="00E2799E">
            <w:pPr>
              <w:pStyle w:val="1"/>
              <w:tabs>
                <w:tab w:val="left" w:pos="10915"/>
              </w:tabs>
              <w:ind w:left="0" w:firstLine="709"/>
              <w:jc w:val="both"/>
              <w:outlineLvl w:val="0"/>
              <w:rPr>
                <w:b w:val="0"/>
                <w:bCs w:val="0"/>
                <w:sz w:val="24"/>
                <w:szCs w:val="24"/>
              </w:rPr>
            </w:pPr>
            <w:r>
              <w:rPr>
                <w:b w:val="0"/>
                <w:bCs w:val="0"/>
                <w:sz w:val="24"/>
                <w:szCs w:val="24"/>
              </w:rPr>
              <w:t xml:space="preserve">Провести анализ внешних и внутренних </w:t>
            </w:r>
            <w:proofErr w:type="spellStart"/>
            <w:r>
              <w:rPr>
                <w:b w:val="0"/>
                <w:bCs w:val="0"/>
                <w:sz w:val="24"/>
                <w:szCs w:val="24"/>
              </w:rPr>
              <w:t>стейкхолдеры</w:t>
            </w:r>
            <w:proofErr w:type="spellEnd"/>
            <w:r>
              <w:rPr>
                <w:b w:val="0"/>
                <w:bCs w:val="0"/>
                <w:sz w:val="24"/>
                <w:szCs w:val="24"/>
              </w:rPr>
              <w:t xml:space="preserve">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w:t>
            </w:r>
            <w:proofErr w:type="spellStart"/>
            <w:r>
              <w:rPr>
                <w:b w:val="0"/>
                <w:bCs w:val="0"/>
                <w:sz w:val="24"/>
                <w:szCs w:val="24"/>
              </w:rPr>
              <w:t>стейкхолдерами</w:t>
            </w:r>
            <w:proofErr w:type="spellEnd"/>
            <w:r>
              <w:rPr>
                <w:b w:val="0"/>
                <w:bCs w:val="0"/>
                <w:sz w:val="24"/>
                <w:szCs w:val="24"/>
              </w:rPr>
              <w:t xml:space="preserve"> в проектах. Эффективность управления </w:t>
            </w:r>
            <w:proofErr w:type="spellStart"/>
            <w:r>
              <w:rPr>
                <w:b w:val="0"/>
                <w:bCs w:val="0"/>
                <w:sz w:val="24"/>
                <w:szCs w:val="24"/>
              </w:rPr>
              <w:t>стейкхолдерами</w:t>
            </w:r>
            <w:proofErr w:type="spellEnd"/>
            <w:r>
              <w:rPr>
                <w:b w:val="0"/>
                <w:bCs w:val="0"/>
                <w:sz w:val="24"/>
                <w:szCs w:val="24"/>
              </w:rPr>
              <w:t xml:space="preserve"> проектов</w:t>
            </w:r>
          </w:p>
          <w:p w:rsidR="004468CD" w:rsidRDefault="004468CD">
            <w:pPr>
              <w:rPr>
                <w:sz w:val="24"/>
                <w:highlight w:val="yellow"/>
              </w:rPr>
            </w:pPr>
          </w:p>
          <w:p w:rsidR="004468CD" w:rsidRDefault="00E2799E">
            <w:pPr>
              <w:rPr>
                <w:sz w:val="24"/>
                <w:highlight w:val="yellow"/>
              </w:rPr>
            </w:pPr>
            <w:r>
              <w:rPr>
                <w:b/>
                <w:bCs/>
                <w:sz w:val="24"/>
                <w:szCs w:val="24"/>
              </w:rPr>
              <w:t>Рекомендуемые источники: раздел 8: 1-6; раздел 9: 1-10</w:t>
            </w:r>
          </w:p>
        </w:tc>
        <w:tc>
          <w:tcPr>
            <w:tcW w:w="2722" w:type="dxa"/>
          </w:tcPr>
          <w:p w:rsidR="004468CD" w:rsidRDefault="00E2799E">
            <w:pPr>
              <w:ind w:firstLine="3"/>
              <w:outlineLvl w:val="0"/>
            </w:pPr>
            <w:r>
              <w:t>Решение кейс-ситуаций</w:t>
            </w:r>
          </w:p>
          <w:p w:rsidR="004468CD" w:rsidRDefault="00E2799E">
            <w:pPr>
              <w:ind w:firstLine="3"/>
              <w:outlineLvl w:val="0"/>
              <w:rPr>
                <w:rFonts w:eastAsia="Arial Unicode MS"/>
                <w:sz w:val="24"/>
                <w:highlight w:val="yellow"/>
                <w:lang w:eastAsia="zh-CN"/>
              </w:rPr>
            </w:pPr>
            <w:r>
              <w:t xml:space="preserve">Дискуссии </w:t>
            </w:r>
          </w:p>
        </w:tc>
      </w:tr>
      <w:tr w:rsidR="004468CD">
        <w:tc>
          <w:tcPr>
            <w:tcW w:w="2550" w:type="dxa"/>
          </w:tcPr>
          <w:p w:rsidR="004468CD" w:rsidRDefault="00E2799E">
            <w:pPr>
              <w:rPr>
                <w:rStyle w:val="46"/>
                <w:rFonts w:eastAsiaTheme="minorHAnsi"/>
                <w:sz w:val="24"/>
                <w:szCs w:val="24"/>
                <w:highlight w:val="yellow"/>
              </w:rPr>
            </w:pPr>
            <w:r>
              <w:rPr>
                <w:sz w:val="24"/>
                <w:szCs w:val="24"/>
              </w:rPr>
              <w:t xml:space="preserve">Тема 5. Инструменты взаимодействия со </w:t>
            </w:r>
            <w:proofErr w:type="spellStart"/>
            <w:r>
              <w:rPr>
                <w:sz w:val="24"/>
                <w:szCs w:val="24"/>
              </w:rPr>
              <w:t>стейкхолдерами</w:t>
            </w:r>
            <w:proofErr w:type="spellEnd"/>
          </w:p>
        </w:tc>
        <w:tc>
          <w:tcPr>
            <w:tcW w:w="4708" w:type="dxa"/>
          </w:tcPr>
          <w:p w:rsidR="004468CD" w:rsidRDefault="00E2799E">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как управленческой инновации. Сформулируйте требования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различных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Какие виды стратегий коммуникации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проекта вы знаете? Этапы и элементы системы качественного взаимодействия с заинтересованными сторонами.</w:t>
            </w:r>
          </w:p>
          <w:p w:rsidR="004468CD" w:rsidRDefault="004468CD">
            <w:pPr>
              <w:rPr>
                <w:sz w:val="24"/>
                <w:highlight w:val="yellow"/>
              </w:rPr>
            </w:pPr>
          </w:p>
          <w:p w:rsidR="004468CD" w:rsidRDefault="00E2799E">
            <w:pPr>
              <w:rPr>
                <w:sz w:val="24"/>
                <w:highlight w:val="yellow"/>
              </w:rPr>
            </w:pPr>
            <w:r>
              <w:rPr>
                <w:b/>
                <w:bCs/>
                <w:sz w:val="24"/>
                <w:szCs w:val="24"/>
              </w:rPr>
              <w:t>Рекомендуемые источники: раздел 8: 1-6; раздел 9: 1-10</w:t>
            </w:r>
          </w:p>
        </w:tc>
        <w:tc>
          <w:tcPr>
            <w:tcW w:w="2722" w:type="dxa"/>
          </w:tcPr>
          <w:p w:rsidR="004468CD" w:rsidRDefault="00E2799E">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68CD">
        <w:tc>
          <w:tcPr>
            <w:tcW w:w="2550" w:type="dxa"/>
          </w:tcPr>
          <w:p w:rsidR="004468CD" w:rsidRDefault="00E2799E">
            <w:pPr>
              <w:jc w:val="both"/>
              <w:rPr>
                <w:sz w:val="24"/>
                <w:szCs w:val="24"/>
              </w:rPr>
            </w:pPr>
            <w:r>
              <w:rPr>
                <w:sz w:val="24"/>
                <w:szCs w:val="24"/>
              </w:rPr>
              <w:t>Тема 6. Культура переговоров с деловыми партнерами.</w:t>
            </w:r>
          </w:p>
          <w:p w:rsidR="004468CD" w:rsidRDefault="004468CD">
            <w:pPr>
              <w:rPr>
                <w:rStyle w:val="46"/>
                <w:rFonts w:eastAsiaTheme="minorHAnsi"/>
                <w:sz w:val="24"/>
                <w:szCs w:val="24"/>
                <w:highlight w:val="yellow"/>
              </w:rPr>
            </w:pPr>
          </w:p>
        </w:tc>
        <w:tc>
          <w:tcPr>
            <w:tcW w:w="4708" w:type="dxa"/>
          </w:tcPr>
          <w:p w:rsidR="004468CD" w:rsidRDefault="00E2799E">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4468CD" w:rsidRDefault="004468CD">
            <w:pPr>
              <w:rPr>
                <w:rFonts w:eastAsia="Calibri"/>
                <w:sz w:val="24"/>
                <w:szCs w:val="24"/>
                <w:highlight w:val="yellow"/>
                <w:lang w:eastAsia="zh-CN"/>
              </w:rPr>
            </w:pPr>
          </w:p>
          <w:p w:rsidR="004468CD" w:rsidRDefault="00E2799E">
            <w:pPr>
              <w:rPr>
                <w:rFonts w:eastAsia="Calibri"/>
                <w:sz w:val="24"/>
                <w:szCs w:val="24"/>
                <w:highlight w:val="yellow"/>
                <w:lang w:eastAsia="zh-CN"/>
              </w:rPr>
            </w:pPr>
            <w:r>
              <w:rPr>
                <w:b/>
                <w:bCs/>
                <w:sz w:val="24"/>
                <w:szCs w:val="24"/>
              </w:rPr>
              <w:t>Рекомендуемые источники: раздел 8: 1-</w:t>
            </w:r>
            <w:r>
              <w:rPr>
                <w:b/>
                <w:bCs/>
                <w:sz w:val="24"/>
                <w:szCs w:val="24"/>
              </w:rPr>
              <w:lastRenderedPageBreak/>
              <w:t>6; раздел 9: 1-10</w:t>
            </w:r>
          </w:p>
        </w:tc>
        <w:tc>
          <w:tcPr>
            <w:tcW w:w="2722" w:type="dxa"/>
          </w:tcPr>
          <w:p w:rsidR="004468CD" w:rsidRDefault="00E2799E">
            <w:pPr>
              <w:ind w:firstLine="3"/>
              <w:outlineLvl w:val="0"/>
              <w:rPr>
                <w:rFonts w:eastAsia="Arial Unicode MS"/>
                <w:sz w:val="24"/>
                <w:highlight w:val="yellow"/>
                <w:lang w:eastAsia="zh-CN"/>
              </w:rPr>
            </w:pPr>
            <w:r>
              <w:lastRenderedPageBreak/>
              <w:t>Формирование организационных вопросов по  решению и постановке творческих аналитических задач в деловом партнерстве</w:t>
            </w:r>
          </w:p>
        </w:tc>
      </w:tr>
    </w:tbl>
    <w:p w:rsidR="004468CD" w:rsidRDefault="004468CD">
      <w:pPr>
        <w:spacing w:line="360" w:lineRule="auto"/>
        <w:ind w:firstLine="709"/>
        <w:contextualSpacing/>
        <w:jc w:val="both"/>
        <w:rPr>
          <w:b/>
          <w:szCs w:val="28"/>
          <w:highlight w:val="yellow"/>
        </w:rPr>
      </w:pPr>
    </w:p>
    <w:p w:rsidR="004468CD" w:rsidRDefault="00E2799E">
      <w:pPr>
        <w:spacing w:line="360" w:lineRule="auto"/>
        <w:ind w:right="-142"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4468CD" w:rsidRDefault="00E2799E">
      <w:pPr>
        <w:spacing w:line="360" w:lineRule="auto"/>
        <w:ind w:right="-142"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4468CD" w:rsidRDefault="00E2799E">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545"/>
        <w:gridCol w:w="4193"/>
        <w:gridCol w:w="3171"/>
      </w:tblGrid>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keepNext/>
              <w:ind w:left="-81"/>
              <w:jc w:val="center"/>
              <w:rPr>
                <w:sz w:val="24"/>
              </w:rPr>
            </w:pPr>
            <w:r>
              <w:rPr>
                <w:b/>
                <w:sz w:val="24"/>
              </w:rPr>
              <w:t>Наименование тем (разделов) дисциплины</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keepNext/>
              <w:jc w:val="center"/>
              <w:rPr>
                <w:b/>
                <w:sz w:val="24"/>
              </w:rPr>
            </w:pPr>
            <w:r>
              <w:rPr>
                <w:b/>
                <w:sz w:val="24"/>
              </w:rPr>
              <w:t>Перечень вопросов, отводимых на самостоятельное освоение</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keepNext/>
              <w:jc w:val="center"/>
              <w:rPr>
                <w:b/>
                <w:sz w:val="24"/>
              </w:rPr>
            </w:pPr>
            <w:r>
              <w:rPr>
                <w:b/>
                <w:sz w:val="24"/>
              </w:rPr>
              <w:t>Формы внеаудиторной самостоятельной работы</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68CD" w:rsidRDefault="004468CD">
            <w:pPr>
              <w:rPr>
                <w:sz w:val="24"/>
                <w:szCs w:val="24"/>
              </w:rPr>
            </w:pPr>
          </w:p>
          <w:p w:rsidR="004468CD" w:rsidRDefault="00E2799E">
            <w:pPr>
              <w:rPr>
                <w:rFonts w:eastAsia="Calibri"/>
                <w:sz w:val="24"/>
                <w:szCs w:val="24"/>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 xml:space="preserve">Анализ и планирование взаимодействия со </w:t>
            </w:r>
            <w:proofErr w:type="spellStart"/>
            <w:r>
              <w:rPr>
                <w:b w:val="0"/>
                <w:bCs w:val="0"/>
                <w:sz w:val="24"/>
                <w:szCs w:val="24"/>
              </w:rPr>
              <w:t>стейкхолдерами</w:t>
            </w:r>
            <w:proofErr w:type="spellEnd"/>
            <w:r>
              <w:rPr>
                <w:b w:val="0"/>
                <w:bCs w:val="0"/>
                <w:sz w:val="24"/>
                <w:szCs w:val="24"/>
              </w:rPr>
              <w:t>.</w:t>
            </w:r>
          </w:p>
          <w:p w:rsidR="004468CD" w:rsidRDefault="004468CD">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5"/>
              <w:jc w:val="both"/>
              <w:rPr>
                <w:b w:val="0"/>
                <w:bCs w:val="0"/>
                <w:sz w:val="24"/>
                <w:szCs w:val="24"/>
              </w:rPr>
            </w:pPr>
            <w:r>
              <w:rPr>
                <w:b w:val="0"/>
                <w:bCs w:val="0"/>
                <w:sz w:val="24"/>
                <w:szCs w:val="24"/>
              </w:rPr>
              <w:t xml:space="preserve">Модель взаимоотношений со </w:t>
            </w:r>
            <w:proofErr w:type="spellStart"/>
            <w:r>
              <w:rPr>
                <w:b w:val="0"/>
                <w:bCs w:val="0"/>
                <w:sz w:val="24"/>
                <w:szCs w:val="24"/>
              </w:rPr>
              <w:t>стейкхолдерами</w:t>
            </w:r>
            <w:proofErr w:type="spellEnd"/>
            <w:r>
              <w:rPr>
                <w:b w:val="0"/>
                <w:bCs w:val="0"/>
                <w:sz w:val="24"/>
                <w:szCs w:val="24"/>
              </w:rPr>
              <w:t xml:space="preserve"> </w:t>
            </w:r>
            <w:proofErr w:type="spellStart"/>
            <w:r>
              <w:rPr>
                <w:b w:val="0"/>
                <w:bCs w:val="0"/>
                <w:sz w:val="24"/>
                <w:szCs w:val="24"/>
              </w:rPr>
              <w:t>Фримана</w:t>
            </w:r>
            <w:proofErr w:type="spellEnd"/>
            <w:r>
              <w:rPr>
                <w:b w:val="0"/>
                <w:bCs w:val="0"/>
                <w:sz w:val="24"/>
                <w:szCs w:val="24"/>
              </w:rPr>
              <w:t xml:space="preserve">. Принципы взаимоотношений со </w:t>
            </w:r>
            <w:proofErr w:type="spellStart"/>
            <w:r>
              <w:rPr>
                <w:b w:val="0"/>
                <w:bCs w:val="0"/>
                <w:sz w:val="24"/>
                <w:szCs w:val="24"/>
              </w:rPr>
              <w:t>стейкхолдерами</w:t>
            </w:r>
            <w:proofErr w:type="spellEnd"/>
            <w:r>
              <w:rPr>
                <w:b w:val="0"/>
                <w:bCs w:val="0"/>
                <w:sz w:val="24"/>
                <w:szCs w:val="24"/>
              </w:rPr>
              <w:t xml:space="preserve"> </w:t>
            </w:r>
            <w:proofErr w:type="spellStart"/>
            <w:r>
              <w:rPr>
                <w:b w:val="0"/>
                <w:bCs w:val="0"/>
                <w:sz w:val="24"/>
                <w:szCs w:val="24"/>
              </w:rPr>
              <w:t>Кларксона</w:t>
            </w:r>
            <w:proofErr w:type="spellEnd"/>
            <w:r>
              <w:rPr>
                <w:b w:val="0"/>
                <w:bCs w:val="0"/>
                <w:sz w:val="24"/>
                <w:szCs w:val="24"/>
              </w:rPr>
              <w:t xml:space="preserve">. Модели классификации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Гарднера</w:t>
            </w:r>
            <w:proofErr w:type="spellEnd"/>
            <w:r>
              <w:rPr>
                <w:b w:val="0"/>
                <w:bCs w:val="0"/>
                <w:sz w:val="24"/>
                <w:szCs w:val="24"/>
              </w:rPr>
              <w:t xml:space="preserve">, </w:t>
            </w:r>
            <w:proofErr w:type="spellStart"/>
            <w:r>
              <w:rPr>
                <w:b w:val="0"/>
                <w:bCs w:val="0"/>
                <w:sz w:val="24"/>
                <w:szCs w:val="24"/>
              </w:rPr>
              <w:t>Саваж</w:t>
            </w:r>
            <w:proofErr w:type="spellEnd"/>
            <w:r>
              <w:rPr>
                <w:b w:val="0"/>
                <w:bCs w:val="0"/>
                <w:sz w:val="24"/>
                <w:szCs w:val="24"/>
              </w:rPr>
              <w:t xml:space="preserve"> и Никса. Модели классификации </w:t>
            </w:r>
            <w:proofErr w:type="spellStart"/>
            <w:r>
              <w:rPr>
                <w:b w:val="0"/>
                <w:bCs w:val="0"/>
                <w:sz w:val="24"/>
                <w:szCs w:val="24"/>
              </w:rPr>
              <w:t>стейкхолдеров</w:t>
            </w:r>
            <w:proofErr w:type="spellEnd"/>
            <w:r>
              <w:rPr>
                <w:b w:val="0"/>
                <w:bCs w:val="0"/>
                <w:sz w:val="24"/>
                <w:szCs w:val="24"/>
              </w:rPr>
              <w:t xml:space="preserve"> «Власть – легитимность – срочность» и «Отношение-намерения и Знание», «Власть-интересы-отношение». </w:t>
            </w:r>
          </w:p>
          <w:p w:rsidR="004468CD" w:rsidRDefault="004468CD">
            <w:pPr>
              <w:rPr>
                <w:b/>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rPr>
                <w:rStyle w:val="46"/>
                <w:rFonts w:eastAsiaTheme="minorHAnsi"/>
                <w:sz w:val="24"/>
                <w:szCs w:val="24"/>
                <w:highlight w:val="yellow"/>
              </w:rPr>
            </w:pPr>
            <w:r>
              <w:rPr>
                <w:sz w:val="24"/>
                <w:szCs w:val="24"/>
              </w:rPr>
              <w:t xml:space="preserve">Тема 3. Этичные отношения со </w:t>
            </w:r>
            <w:proofErr w:type="spellStart"/>
            <w:r>
              <w:rPr>
                <w:sz w:val="24"/>
                <w:szCs w:val="24"/>
              </w:rPr>
              <w:t>стейкхолдерами</w:t>
            </w:r>
            <w:proofErr w:type="spellEnd"/>
            <w:r>
              <w:rPr>
                <w:sz w:val="24"/>
                <w:szCs w:val="24"/>
              </w:rPr>
              <w:t xml:space="preserve"> компании. </w:t>
            </w: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w:t>
            </w:r>
            <w:r>
              <w:rPr>
                <w:b w:val="0"/>
                <w:bCs w:val="0"/>
                <w:sz w:val="24"/>
                <w:szCs w:val="24"/>
              </w:rPr>
              <w:lastRenderedPageBreak/>
              <w:t xml:space="preserve">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4468CD" w:rsidRDefault="004468CD">
            <w:pPr>
              <w:rPr>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Pr>
                <w:sz w:val="24"/>
                <w:szCs w:val="24"/>
              </w:rPr>
              <w:lastRenderedPageBreak/>
              <w:t>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jc w:val="both"/>
              <w:rPr>
                <w:b w:val="0"/>
                <w:bCs w:val="0"/>
                <w:sz w:val="24"/>
                <w:szCs w:val="24"/>
              </w:rPr>
            </w:pPr>
            <w:r>
              <w:rPr>
                <w:b w:val="0"/>
                <w:bCs w:val="0"/>
                <w:sz w:val="24"/>
                <w:szCs w:val="24"/>
              </w:rPr>
              <w:lastRenderedPageBreak/>
              <w:t xml:space="preserve">Тема 4. Взаимоотношения со </w:t>
            </w:r>
            <w:proofErr w:type="spellStart"/>
            <w:r>
              <w:rPr>
                <w:b w:val="0"/>
                <w:bCs w:val="0"/>
                <w:sz w:val="24"/>
                <w:szCs w:val="24"/>
              </w:rPr>
              <w:t>стейкхолдерами</w:t>
            </w:r>
            <w:proofErr w:type="spellEnd"/>
            <w:r>
              <w:rPr>
                <w:b w:val="0"/>
                <w:bCs w:val="0"/>
                <w:sz w:val="24"/>
                <w:szCs w:val="24"/>
              </w:rPr>
              <w:t xml:space="preserve"> в управлении проектами. </w:t>
            </w:r>
          </w:p>
          <w:p w:rsidR="004468CD" w:rsidRDefault="004468CD">
            <w:pPr>
              <w:rPr>
                <w:rStyle w:val="46"/>
                <w:rFonts w:eastAsiaTheme="minorHAnsi"/>
                <w:sz w:val="24"/>
                <w:szCs w:val="24"/>
                <w:highlight w:val="yellow"/>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1"/>
              <w:tabs>
                <w:tab w:val="left" w:pos="10915"/>
              </w:tabs>
              <w:ind w:left="0" w:firstLine="709"/>
              <w:jc w:val="both"/>
              <w:rPr>
                <w:b w:val="0"/>
                <w:bCs w:val="0"/>
                <w:sz w:val="24"/>
                <w:szCs w:val="24"/>
              </w:rPr>
            </w:pPr>
            <w:r>
              <w:rPr>
                <w:b w:val="0"/>
                <w:bCs w:val="0"/>
                <w:sz w:val="24"/>
                <w:szCs w:val="24"/>
              </w:rPr>
              <w:t xml:space="preserve">Организация благоприятного климата в команде проектирования. Развитие теории </w:t>
            </w:r>
            <w:proofErr w:type="spellStart"/>
            <w:r>
              <w:rPr>
                <w:b w:val="0"/>
                <w:bCs w:val="0"/>
                <w:sz w:val="24"/>
                <w:szCs w:val="24"/>
              </w:rPr>
              <w:t>стейкхолдеров</w:t>
            </w:r>
            <w:proofErr w:type="spellEnd"/>
            <w:r>
              <w:rPr>
                <w:b w:val="0"/>
                <w:bCs w:val="0"/>
                <w:sz w:val="24"/>
                <w:szCs w:val="24"/>
              </w:rPr>
              <w:t xml:space="preserve">. Модель взаимоотношений со </w:t>
            </w:r>
            <w:proofErr w:type="spellStart"/>
            <w:r>
              <w:rPr>
                <w:b w:val="0"/>
                <w:bCs w:val="0"/>
                <w:sz w:val="24"/>
                <w:szCs w:val="24"/>
              </w:rPr>
              <w:t>стейкхолдерами</w:t>
            </w:r>
            <w:proofErr w:type="spellEnd"/>
            <w:r>
              <w:rPr>
                <w:b w:val="0"/>
                <w:bCs w:val="0"/>
                <w:sz w:val="24"/>
                <w:szCs w:val="24"/>
              </w:rPr>
              <w:t xml:space="preserve">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w:t>
            </w:r>
            <w:proofErr w:type="spellStart"/>
            <w:r>
              <w:rPr>
                <w:b w:val="0"/>
                <w:bCs w:val="0"/>
                <w:sz w:val="24"/>
                <w:szCs w:val="24"/>
              </w:rPr>
              <w:t>стейкхолдерами</w:t>
            </w:r>
            <w:proofErr w:type="spellEnd"/>
            <w:r>
              <w:rPr>
                <w:b w:val="0"/>
                <w:bCs w:val="0"/>
                <w:sz w:val="24"/>
                <w:szCs w:val="24"/>
              </w:rPr>
              <w:t xml:space="preserve"> в проектах. </w:t>
            </w:r>
          </w:p>
          <w:p w:rsidR="004468CD" w:rsidRDefault="004468CD">
            <w:pPr>
              <w:rPr>
                <w:b/>
                <w:bCs/>
                <w:sz w:val="24"/>
                <w:szCs w:val="24"/>
                <w:highlight w:val="yellow"/>
              </w:rPr>
            </w:pPr>
          </w:p>
          <w:p w:rsidR="004468CD" w:rsidRDefault="004468CD">
            <w:pPr>
              <w:rPr>
                <w:b/>
                <w:bCs/>
                <w:sz w:val="24"/>
                <w:szCs w:val="24"/>
                <w:highlight w:val="yellow"/>
              </w:rPr>
            </w:pPr>
          </w:p>
          <w:p w:rsidR="004468CD" w:rsidRDefault="004468CD">
            <w:pPr>
              <w:rPr>
                <w:b/>
                <w:bCs/>
                <w:sz w:val="24"/>
                <w:szCs w:val="24"/>
                <w:highlight w:val="yellow"/>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highlight w:val="yellow"/>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rPr>
                <w:rStyle w:val="46"/>
                <w:rFonts w:eastAsiaTheme="minorHAnsi"/>
                <w:sz w:val="24"/>
                <w:szCs w:val="24"/>
                <w:highlight w:val="yellow"/>
              </w:rPr>
            </w:pPr>
            <w:r>
              <w:rPr>
                <w:sz w:val="24"/>
                <w:szCs w:val="24"/>
              </w:rPr>
              <w:t xml:space="preserve">Тема 5. Инструменты взаимодействия со </w:t>
            </w:r>
            <w:proofErr w:type="spellStart"/>
            <w:r>
              <w:rPr>
                <w:sz w:val="24"/>
                <w:szCs w:val="24"/>
              </w:rPr>
              <w:t>стейкхолдерами</w:t>
            </w:r>
            <w:proofErr w:type="spellEnd"/>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как управленческой инновации. Матрица приоритетов при взаимодействии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Формулирование требований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w:t>
            </w:r>
            <w:proofErr w:type="spellStart"/>
            <w:r>
              <w:rPr>
                <w:rFonts w:ascii="Times New Roman" w:eastAsia="Times New Roman" w:hAnsi="Times New Roman" w:cs="Times New Roman"/>
                <w:color w:val="auto"/>
              </w:rPr>
              <w:t>стейкхолдерами</w:t>
            </w:r>
            <w:proofErr w:type="spellEnd"/>
            <w:r>
              <w:rPr>
                <w:rFonts w:ascii="Times New Roman" w:eastAsia="Times New Roman" w:hAnsi="Times New Roman" w:cs="Times New Roman"/>
                <w:color w:val="auto"/>
              </w:rPr>
              <w:t xml:space="preserve">. Структура плана коммуникаций. </w:t>
            </w:r>
          </w:p>
          <w:p w:rsidR="004468CD" w:rsidRDefault="004468CD">
            <w:pPr>
              <w:rPr>
                <w:b/>
                <w:bCs/>
                <w:sz w:val="24"/>
                <w:szCs w:val="24"/>
                <w:highlight w:val="yellow"/>
                <w:lang w:val="en-US"/>
              </w:rPr>
            </w:pPr>
          </w:p>
          <w:p w:rsidR="004468CD" w:rsidRDefault="00E2799E">
            <w:pPr>
              <w:rPr>
                <w:rFonts w:eastAsia="Calibri"/>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68CD">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jc w:val="both"/>
              <w:rPr>
                <w:sz w:val="24"/>
                <w:szCs w:val="24"/>
              </w:rPr>
            </w:pPr>
            <w:r>
              <w:rPr>
                <w:sz w:val="24"/>
                <w:szCs w:val="24"/>
              </w:rPr>
              <w:t>Тема 6. Культура переговоров с деловыми партнерами.</w:t>
            </w:r>
          </w:p>
          <w:p w:rsidR="004468CD" w:rsidRDefault="004468CD">
            <w:pPr>
              <w:rPr>
                <w:rStyle w:val="46"/>
                <w:rFonts w:eastAsiaTheme="minorHAnsi"/>
                <w:sz w:val="24"/>
                <w:szCs w:val="24"/>
                <w:highlight w:val="yellow"/>
              </w:rPr>
            </w:pPr>
          </w:p>
        </w:tc>
        <w:tc>
          <w:tcPr>
            <w:tcW w:w="4197" w:type="dxa"/>
            <w:tcBorders>
              <w:top w:val="single" w:sz="4" w:space="0" w:color="000000"/>
              <w:left w:val="single" w:sz="4" w:space="0" w:color="000000"/>
              <w:bottom w:val="single" w:sz="4" w:space="0" w:color="000000"/>
              <w:right w:val="single" w:sz="4" w:space="0" w:color="000000"/>
            </w:tcBorders>
            <w:shd w:val="clear" w:color="auto" w:fill="auto"/>
          </w:tcPr>
          <w:p w:rsidR="004468CD" w:rsidRDefault="00E2799E">
            <w:pPr>
              <w:ind w:firstLine="709"/>
              <w:jc w:val="both"/>
              <w:rPr>
                <w:sz w:val="24"/>
                <w:szCs w:val="24"/>
              </w:rPr>
            </w:pPr>
            <w:r>
              <w:rPr>
                <w:sz w:val="24"/>
                <w:szCs w:val="24"/>
              </w:rPr>
              <w:t xml:space="preserve">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w:t>
            </w:r>
            <w:r>
              <w:rPr>
                <w:sz w:val="24"/>
                <w:szCs w:val="24"/>
              </w:rPr>
              <w:lastRenderedPageBreak/>
              <w:t>культуры делового партнерства. Факторы, влияющие на эффективность деловой коммуникации в международном бизнесе.</w:t>
            </w:r>
          </w:p>
          <w:p w:rsidR="004468CD" w:rsidRDefault="004468CD">
            <w:pPr>
              <w:rPr>
                <w:sz w:val="24"/>
                <w:szCs w:val="24"/>
                <w:highlight w:val="yellow"/>
              </w:rPr>
            </w:pPr>
          </w:p>
          <w:p w:rsidR="004468CD" w:rsidRDefault="00E2799E">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174" w:type="dxa"/>
            <w:tcBorders>
              <w:top w:val="single" w:sz="4" w:space="0" w:color="000000"/>
              <w:left w:val="single" w:sz="4" w:space="0" w:color="000000"/>
              <w:bottom w:val="single" w:sz="4" w:space="0" w:color="000000"/>
              <w:right w:val="single" w:sz="4" w:space="0" w:color="000000"/>
            </w:tcBorders>
          </w:tcPr>
          <w:p w:rsidR="004468CD" w:rsidRDefault="00E2799E">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Pr>
                <w:sz w:val="24"/>
                <w:szCs w:val="24"/>
              </w:rPr>
              <w:lastRenderedPageBreak/>
              <w:t>сообщения. Написание конспекта. Составление обобщающей таблицы по теме. Формирование информационного блока</w:t>
            </w:r>
          </w:p>
        </w:tc>
      </w:tr>
    </w:tbl>
    <w:p w:rsidR="004468CD" w:rsidRDefault="004468CD">
      <w:pPr>
        <w:tabs>
          <w:tab w:val="left" w:pos="2301"/>
          <w:tab w:val="left" w:pos="10915"/>
        </w:tabs>
        <w:jc w:val="both"/>
        <w:rPr>
          <w:sz w:val="27"/>
        </w:rPr>
      </w:pPr>
    </w:p>
    <w:p w:rsidR="004468CD" w:rsidRDefault="004468CD">
      <w:pPr>
        <w:pStyle w:val="a9"/>
        <w:tabs>
          <w:tab w:val="left" w:pos="10915"/>
        </w:tabs>
        <w:jc w:val="both"/>
        <w:rPr>
          <w:b/>
          <w:sz w:val="20"/>
        </w:rPr>
      </w:pPr>
    </w:p>
    <w:p w:rsidR="004468CD" w:rsidRDefault="00E2799E">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4468CD" w:rsidRDefault="00E2799E">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4468CD" w:rsidRDefault="00E2799E">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4468CD" w:rsidRDefault="00E2799E">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4468CD" w:rsidRDefault="004468CD">
      <w:pPr>
        <w:tabs>
          <w:tab w:val="left" w:pos="10915"/>
        </w:tabs>
        <w:ind w:left="2502"/>
        <w:jc w:val="both"/>
        <w:rPr>
          <w:b/>
          <w:sz w:val="28"/>
          <w:szCs w:val="28"/>
        </w:rPr>
      </w:pPr>
    </w:p>
    <w:p w:rsidR="004468CD" w:rsidRDefault="00E2799E">
      <w:pPr>
        <w:tabs>
          <w:tab w:val="left" w:pos="10915"/>
        </w:tabs>
        <w:spacing w:line="276" w:lineRule="auto"/>
        <w:ind w:left="1242" w:right="508"/>
        <w:jc w:val="both"/>
        <w:rPr>
          <w:i/>
          <w:sz w:val="28"/>
        </w:rPr>
      </w:pPr>
      <w:r>
        <w:rPr>
          <w:i/>
          <w:sz w:val="28"/>
        </w:rPr>
        <w:t>Примерные темы домашнего творческого задания</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 xml:space="preserve">1.Основные подходы к решению моральных проблем в этике бизнеса. </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 xml:space="preserve">2.Утилитаристское определение этичности поведения. </w:t>
      </w:r>
    </w:p>
    <w:p w:rsidR="004468CD" w:rsidRDefault="00E2799E">
      <w:pPr>
        <w:pStyle w:val="af3"/>
        <w:tabs>
          <w:tab w:val="left" w:pos="284"/>
          <w:tab w:val="left" w:pos="10915"/>
        </w:tabs>
        <w:spacing w:line="276" w:lineRule="auto"/>
        <w:ind w:left="0" w:right="-142" w:firstLine="0"/>
        <w:jc w:val="both"/>
        <w:rPr>
          <w:sz w:val="28"/>
          <w:szCs w:val="28"/>
        </w:rPr>
      </w:pPr>
      <w:r>
        <w:rPr>
          <w:sz w:val="28"/>
          <w:szCs w:val="28"/>
        </w:rPr>
        <w:t>3.Деонтическая этика. Основные положения теории справедливости</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Основные принципы этики деловых отношений. </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Этические проблемы деловых отношений.</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Универсальная этика как основа этики бизнеса.</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Взаимоотношения корпораций: партнерство и конкуренция. </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Особенности делового общения с иностранными партнерами</w:t>
      </w:r>
    </w:p>
    <w:p w:rsidR="004468CD" w:rsidRDefault="00E2799E">
      <w:pPr>
        <w:pStyle w:val="af3"/>
        <w:numPr>
          <w:ilvl w:val="0"/>
          <w:numId w:val="7"/>
        </w:numPr>
        <w:tabs>
          <w:tab w:val="left" w:pos="284"/>
          <w:tab w:val="left" w:pos="10915"/>
        </w:tabs>
        <w:spacing w:line="276" w:lineRule="auto"/>
        <w:ind w:left="0" w:right="-142" w:firstLine="0"/>
        <w:jc w:val="both"/>
        <w:rPr>
          <w:sz w:val="28"/>
          <w:szCs w:val="28"/>
        </w:rPr>
      </w:pPr>
      <w:r>
        <w:rPr>
          <w:sz w:val="28"/>
          <w:szCs w:val="28"/>
        </w:rPr>
        <w:t>Этические кодексы корпораций и формы разрешения этических проблем в коллективе.</w:t>
      </w:r>
    </w:p>
    <w:p w:rsidR="004468CD" w:rsidRDefault="00E2799E">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 xml:space="preserve"> Этика руководителя на примере любого предприятия, фирмы, корпорации</w:t>
      </w:r>
    </w:p>
    <w:p w:rsidR="004468CD" w:rsidRDefault="00E2799E">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Культура ведения переговоров с деловыми партнерами.</w:t>
      </w:r>
    </w:p>
    <w:p w:rsidR="004468CD" w:rsidRPr="00F60B58" w:rsidRDefault="004468CD">
      <w:pPr>
        <w:tabs>
          <w:tab w:val="left" w:pos="142"/>
          <w:tab w:val="left" w:pos="284"/>
          <w:tab w:val="left" w:pos="426"/>
          <w:tab w:val="left" w:pos="10915"/>
        </w:tabs>
        <w:spacing w:line="360" w:lineRule="auto"/>
        <w:ind w:right="142" w:firstLine="709"/>
        <w:jc w:val="both"/>
        <w:rPr>
          <w:b/>
          <w:i/>
          <w:sz w:val="28"/>
          <w:szCs w:val="28"/>
        </w:rPr>
      </w:pPr>
    </w:p>
    <w:p w:rsidR="004468CD" w:rsidRPr="00F60B58" w:rsidRDefault="00E2799E">
      <w:pPr>
        <w:tabs>
          <w:tab w:val="left" w:pos="10915"/>
        </w:tabs>
        <w:spacing w:line="360" w:lineRule="auto"/>
        <w:ind w:firstLine="709"/>
        <w:jc w:val="both"/>
        <w:rPr>
          <w:b/>
          <w:i/>
          <w:sz w:val="28"/>
          <w:szCs w:val="28"/>
        </w:rPr>
      </w:pPr>
      <w:r w:rsidRPr="00F60B58">
        <w:rPr>
          <w:b/>
          <w:i/>
          <w:sz w:val="28"/>
          <w:szCs w:val="28"/>
        </w:rPr>
        <w:t>Требования к домашнему творческому заданию.</w:t>
      </w:r>
    </w:p>
    <w:p w:rsidR="004468CD" w:rsidRDefault="00E2799E">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4468CD" w:rsidRDefault="00E2799E">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4468CD" w:rsidRDefault="00E2799E">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w:t>
      </w:r>
      <w:proofErr w:type="spellStart"/>
      <w:r>
        <w:rPr>
          <w:sz w:val="28"/>
          <w:szCs w:val="28"/>
        </w:rPr>
        <w:t>нарративным</w:t>
      </w:r>
      <w:proofErr w:type="spellEnd"/>
      <w:r>
        <w:rPr>
          <w:sz w:val="28"/>
          <w:szCs w:val="28"/>
        </w:rPr>
        <w:t xml:space="preserve">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w:t>
      </w:r>
      <w:r>
        <w:rPr>
          <w:sz w:val="28"/>
          <w:szCs w:val="28"/>
        </w:rPr>
        <w:lastRenderedPageBreak/>
        <w:t xml:space="preserve">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w:t>
      </w:r>
      <w:proofErr w:type="spellStart"/>
      <w:r>
        <w:rPr>
          <w:sz w:val="28"/>
          <w:szCs w:val="28"/>
        </w:rPr>
        <w:t>страновом</w:t>
      </w:r>
      <w:proofErr w:type="spellEnd"/>
      <w:r>
        <w:rPr>
          <w:sz w:val="28"/>
          <w:szCs w:val="28"/>
        </w:rPr>
        <w:t xml:space="preserve">). В заключении формулируются выводы, сделанные самим студентом по итогам работы, демонстрируется достижение поставленных во введении цели и задач, можно указывать пути решения проблем в этическом поле бизнеса в этой части работы. </w:t>
      </w:r>
    </w:p>
    <w:p w:rsidR="004468CD" w:rsidRDefault="00E2799E">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4468CD" w:rsidRDefault="004468CD">
      <w:pPr>
        <w:tabs>
          <w:tab w:val="left" w:pos="10915"/>
        </w:tabs>
        <w:spacing w:line="360" w:lineRule="auto"/>
        <w:ind w:firstLine="709"/>
        <w:jc w:val="both"/>
        <w:rPr>
          <w:i/>
          <w:color w:val="FF0000"/>
          <w:sz w:val="28"/>
          <w:szCs w:val="28"/>
        </w:rPr>
      </w:pPr>
    </w:p>
    <w:p w:rsidR="004468CD" w:rsidRDefault="00E2799E">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4468CD" w:rsidRDefault="004468CD">
      <w:pPr>
        <w:keepNext/>
        <w:keepLines/>
        <w:spacing w:line="360" w:lineRule="auto"/>
        <w:ind w:firstLine="709"/>
        <w:jc w:val="both"/>
        <w:outlineLvl w:val="3"/>
        <w:rPr>
          <w:b/>
          <w:bCs/>
          <w:szCs w:val="28"/>
        </w:rPr>
      </w:pPr>
    </w:p>
    <w:p w:rsidR="004468CD" w:rsidRDefault="00E2799E">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68CD" w:rsidRDefault="00E2799E">
      <w:pPr>
        <w:jc w:val="right"/>
        <w:rPr>
          <w:sz w:val="28"/>
          <w:szCs w:val="28"/>
        </w:rPr>
      </w:pPr>
      <w:r>
        <w:rPr>
          <w:sz w:val="28"/>
          <w:szCs w:val="28"/>
        </w:rPr>
        <w:t>Таблица 6</w:t>
      </w:r>
    </w:p>
    <w:tbl>
      <w:tblPr>
        <w:tblW w:w="10632" w:type="dxa"/>
        <w:tblInd w:w="-572" w:type="dxa"/>
        <w:tblLayout w:type="fixed"/>
        <w:tblLook w:val="04A0" w:firstRow="1" w:lastRow="0" w:firstColumn="1" w:lastColumn="0" w:noHBand="0" w:noVBand="1"/>
      </w:tblPr>
      <w:tblGrid>
        <w:gridCol w:w="1843"/>
        <w:gridCol w:w="2126"/>
        <w:gridCol w:w="2410"/>
        <w:gridCol w:w="4253"/>
      </w:tblGrid>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Наименование  индикаторов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Результаты обучения</w:t>
            </w:r>
          </w:p>
          <w:p w:rsidR="004468CD" w:rsidRPr="00F60B58" w:rsidRDefault="00E2799E">
            <w:pPr>
              <w:jc w:val="both"/>
              <w:rPr>
                <w:sz w:val="24"/>
                <w:szCs w:val="24"/>
              </w:rPr>
            </w:pPr>
            <w:r w:rsidRPr="00F60B58">
              <w:rPr>
                <w:sz w:val="24"/>
                <w:szCs w:val="24"/>
              </w:rPr>
              <w:t>(умения 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rPr>
            </w:pPr>
            <w:r w:rsidRPr="00F60B58">
              <w:rPr>
                <w:sz w:val="24"/>
                <w:szCs w:val="24"/>
              </w:rPr>
              <w:t>Типовые контрольные задания</w:t>
            </w:r>
          </w:p>
        </w:tc>
      </w:tr>
      <w:tr w:rsidR="00147229" w:rsidRPr="00F60B58" w:rsidTr="00147229">
        <w:trPr>
          <w:trHeight w:val="274"/>
        </w:trPr>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47229" w:rsidRDefault="00147229" w:rsidP="00147229">
            <w:pPr>
              <w:tabs>
                <w:tab w:val="left" w:pos="540"/>
              </w:tabs>
              <w:autoSpaceDE w:val="0"/>
              <w:autoSpaceDN w:val="0"/>
              <w:adjustRightInd w:val="0"/>
              <w:contextualSpacing/>
              <w:jc w:val="both"/>
              <w:rPr>
                <w:rFonts w:eastAsia="Calibri"/>
              </w:rPr>
            </w:pPr>
            <w:r>
              <w:rPr>
                <w:rFonts w:eastAsia="Calibri"/>
              </w:rPr>
              <w:t>УК-14</w:t>
            </w:r>
            <w:r>
              <w:rPr>
                <w:color w:val="000000"/>
              </w:rPr>
              <w:t xml:space="preserve"> </w:t>
            </w:r>
            <w:r w:rsidRPr="001B53FA">
              <w:rPr>
                <w:rFonts w:eastAsia="Calibri"/>
              </w:rPr>
              <w:t xml:space="preserve">Способность формировать нетерпимое отношение к </w:t>
            </w:r>
            <w:r w:rsidRPr="001B53FA">
              <w:rPr>
                <w:rFonts w:eastAsia="Calibri"/>
              </w:rPr>
              <w:lastRenderedPageBreak/>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jc w:val="both"/>
              <w:outlineLvl w:val="1"/>
            </w:pPr>
            <w:r>
              <w:lastRenderedPageBreak/>
              <w:t>1</w:t>
            </w:r>
            <w:r w:rsidRPr="001B53FA">
              <w:t xml:space="preserve">. Демонстрирует знание последствий коррупционных действий, экстремизма, </w:t>
            </w:r>
            <w:r w:rsidRPr="001B53FA">
              <w:lastRenderedPageBreak/>
              <w:t>терроризма, способов профилактики коррупции и формирования нетерпимого отношения к ним.</w:t>
            </w: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pPr>
          </w:p>
          <w:p w:rsidR="00147229" w:rsidRPr="001B53FA" w:rsidRDefault="00147229" w:rsidP="00147229">
            <w:pPr>
              <w:jc w:val="both"/>
              <w:outlineLvl w:val="1"/>
              <w:rPr>
                <w:rFonts w:eastAsia="Calibri"/>
              </w:rPr>
            </w:pPr>
            <w:r w:rsidRPr="001B53FA">
              <w:rPr>
                <w:rFonts w:eastAsia="Calibri"/>
              </w:rPr>
              <w:t>2. Демонстрирует знание российских духовно-нравственных ценностей, исторического опыта своей страны.</w:t>
            </w: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jc w:val="both"/>
              <w:outlineLvl w:val="1"/>
              <w:rPr>
                <w:rFonts w:eastAsia="Calibri"/>
              </w:rPr>
            </w:pPr>
          </w:p>
          <w:p w:rsidR="00147229" w:rsidRPr="001B53FA" w:rsidRDefault="00147229" w:rsidP="00147229">
            <w:pPr>
              <w:spacing w:after="160" w:line="259" w:lineRule="auto"/>
              <w:rPr>
                <w:rFonts w:ascii="Calibri" w:eastAsia="Calibri" w:hAnsi="Calibri"/>
              </w:rPr>
            </w:pPr>
            <w:r w:rsidRPr="001B53FA">
              <w:rPr>
                <w:rFonts w:eastAsia="Calibri"/>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rsidR="00147229" w:rsidRPr="008D066E" w:rsidRDefault="00147229" w:rsidP="00147229">
            <w:pPr>
              <w:tabs>
                <w:tab w:val="left" w:pos="204"/>
              </w:tabs>
              <w:jc w:val="both"/>
              <w:rPr>
                <w:rFonts w:eastAsia="Calibri"/>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47229" w:rsidRPr="001B53FA" w:rsidRDefault="00147229" w:rsidP="00147229">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w:t>
            </w:r>
            <w:r w:rsidRPr="001B53FA">
              <w:lastRenderedPageBreak/>
              <w:t xml:space="preserve">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147229" w:rsidRPr="001B53FA" w:rsidRDefault="00147229" w:rsidP="00147229">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147229" w:rsidRPr="001B53FA" w:rsidRDefault="00147229" w:rsidP="00147229">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147229" w:rsidRPr="001B53FA" w:rsidRDefault="00147229" w:rsidP="00147229">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147229" w:rsidRPr="001B53FA" w:rsidRDefault="00147229" w:rsidP="00147229">
            <w:pPr>
              <w:tabs>
                <w:tab w:val="left" w:pos="540"/>
                <w:tab w:val="left" w:pos="10915"/>
              </w:tabs>
              <w:contextualSpacing/>
              <w:jc w:val="both"/>
            </w:pPr>
          </w:p>
          <w:p w:rsidR="00147229" w:rsidRPr="001B53FA" w:rsidRDefault="00147229" w:rsidP="00147229">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147229" w:rsidRPr="001B53FA" w:rsidRDefault="00147229" w:rsidP="00147229">
            <w:pPr>
              <w:tabs>
                <w:tab w:val="left" w:pos="540"/>
                <w:tab w:val="left" w:pos="10915"/>
              </w:tabs>
              <w:contextualSpacing/>
              <w:jc w:val="both"/>
              <w:rPr>
                <w:b/>
                <w:i/>
              </w:rPr>
            </w:pPr>
          </w:p>
          <w:p w:rsidR="00147229" w:rsidRDefault="00147229" w:rsidP="00147229">
            <w:pPr>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w:t>
            </w:r>
            <w:r w:rsidRPr="001B53FA">
              <w:lastRenderedPageBreak/>
              <w:t>народов России и истории развития отношений между ними.</w:t>
            </w: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Default="00147229" w:rsidP="00147229">
            <w:pPr>
              <w:jc w:val="both"/>
            </w:pPr>
          </w:p>
          <w:p w:rsidR="00147229" w:rsidRPr="008D066E" w:rsidRDefault="00147229" w:rsidP="00147229">
            <w:pPr>
              <w:jc w:val="both"/>
              <w:rPr>
                <w:rFonts w:eastAsia="Calibri"/>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47229" w:rsidRPr="001F42A7" w:rsidRDefault="00147229" w:rsidP="00147229">
            <w:pPr>
              <w:tabs>
                <w:tab w:val="left" w:pos="540"/>
              </w:tabs>
              <w:autoSpaceDE w:val="0"/>
              <w:autoSpaceDN w:val="0"/>
              <w:adjustRightInd w:val="0"/>
              <w:contextualSpacing/>
              <w:jc w:val="center"/>
              <w:rPr>
                <w:b/>
                <w:bCs/>
                <w:color w:val="000000"/>
              </w:rPr>
            </w:pPr>
            <w:r w:rsidRPr="001F42A7">
              <w:rPr>
                <w:b/>
                <w:bCs/>
                <w:color w:val="000000"/>
              </w:rPr>
              <w:lastRenderedPageBreak/>
              <w:t>Задание 1.</w:t>
            </w:r>
          </w:p>
          <w:p w:rsidR="00147229" w:rsidRPr="001F42A7" w:rsidRDefault="00147229" w:rsidP="00147229">
            <w:pPr>
              <w:shd w:val="clear" w:color="auto" w:fill="FFFFFF"/>
              <w:ind w:right="448"/>
              <w:jc w:val="both"/>
              <w:rPr>
                <w:color w:val="000000"/>
              </w:rPr>
            </w:pPr>
            <w:r w:rsidRPr="001F42A7">
              <w:rPr>
                <w:color w:val="000000"/>
              </w:rPr>
              <w:t xml:space="preserve">Творческая работа (эссе) предполагает составление индивидуального проекта личностно-профессионального саморазвития. </w:t>
            </w:r>
            <w:r w:rsidRPr="001F42A7">
              <w:rPr>
                <w:color w:val="000000"/>
              </w:rPr>
              <w:lastRenderedPageBreak/>
              <w:t>Эссе выполняется на основе знаний, полученных в теоретической части курса, а также на основе умений, полученных в процессе практических занятий.</w:t>
            </w:r>
          </w:p>
          <w:p w:rsidR="00147229" w:rsidRPr="001F42A7" w:rsidRDefault="00147229" w:rsidP="00147229">
            <w:pPr>
              <w:shd w:val="clear" w:color="auto" w:fill="FFFFFF"/>
              <w:ind w:right="448"/>
              <w:jc w:val="both"/>
              <w:rPr>
                <w:color w:val="000000"/>
              </w:rPr>
            </w:pPr>
            <w:r w:rsidRPr="001F42A7">
              <w:rPr>
                <w:color w:val="000000"/>
              </w:rPr>
              <w:t>Рекомендуемые вопросы для рассмотрения:</w:t>
            </w:r>
          </w:p>
          <w:p w:rsidR="00147229" w:rsidRDefault="00147229" w:rsidP="00147229">
            <w:pPr>
              <w:tabs>
                <w:tab w:val="left" w:pos="540"/>
              </w:tabs>
              <w:autoSpaceDE w:val="0"/>
              <w:autoSpaceDN w:val="0"/>
              <w:adjustRightInd w:val="0"/>
              <w:contextualSpacing/>
            </w:pPr>
            <w:r w:rsidRPr="001F42A7">
              <w:rPr>
                <w:color w:val="000000"/>
              </w:rPr>
              <w:t xml:space="preserve">1) </w:t>
            </w:r>
            <w:r>
              <w:rPr>
                <w:color w:val="000000"/>
              </w:rPr>
              <w:t xml:space="preserve">провести </w:t>
            </w:r>
            <w:r>
              <w:t xml:space="preserve">анализ действующих нормативно-правовых актов, обеспечивающих борьбу с коррупцией в различных областях жизнедеятельности, в том числе в </w:t>
            </w:r>
            <w:r w:rsidRPr="001B53FA">
              <w:rPr>
                <w:rFonts w:eastAsia="Calibri"/>
              </w:rPr>
              <w:t>профессиональной деятельности</w:t>
            </w:r>
          </w:p>
          <w:p w:rsidR="00147229" w:rsidRDefault="00147229" w:rsidP="00147229">
            <w:pPr>
              <w:tabs>
                <w:tab w:val="left" w:pos="540"/>
              </w:tabs>
              <w:autoSpaceDE w:val="0"/>
              <w:autoSpaceDN w:val="0"/>
              <w:adjustRightInd w:val="0"/>
              <w:contextualSpacing/>
              <w:rPr>
                <w:rFonts w:eastAsia="Calibri"/>
                <w:b/>
              </w:rPr>
            </w:pPr>
            <w:r w:rsidRPr="00AA5726">
              <w:rPr>
                <w:rFonts w:eastAsia="Calibri"/>
                <w:b/>
              </w:rPr>
              <w:t xml:space="preserve">Задание </w:t>
            </w:r>
            <w:r>
              <w:rPr>
                <w:rFonts w:eastAsia="Calibri"/>
                <w:b/>
              </w:rPr>
              <w:t>2</w:t>
            </w:r>
            <w:r w:rsidRPr="00AA5726">
              <w:rPr>
                <w:rFonts w:eastAsia="Calibri"/>
                <w:b/>
              </w:rPr>
              <w:t xml:space="preserve">. </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Состав</w:t>
            </w:r>
            <w:r>
              <w:rPr>
                <w:rFonts w:eastAsia="Calibri"/>
              </w:rPr>
              <w:t>ить</w:t>
            </w:r>
            <w:r w:rsidRPr="00A520C9">
              <w:rPr>
                <w:rFonts w:eastAsia="Calibri"/>
              </w:rPr>
              <w:t xml:space="preserve"> таблицу: «Хроника террористических акций на территории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Нарис</w:t>
            </w:r>
            <w:r>
              <w:rPr>
                <w:rFonts w:eastAsia="Calibri"/>
              </w:rPr>
              <w:t>овать</w:t>
            </w:r>
            <w:r w:rsidRPr="00A520C9">
              <w:rPr>
                <w:rFonts w:eastAsia="Calibri"/>
              </w:rPr>
              <w:t xml:space="preserve"> схему: «Внутренние и внешние факторы распространения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терроризма в Российской Федерации».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Дайте развернутый ответ на вопрос: в чем состоит общегосударственная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система мер профилактики терроризма?</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Какие мероприятия следует осуществить для создания единой международной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правовой базы антикриминальной деятельности? Свой ответ</w:t>
            </w:r>
            <w:r w:rsidRPr="00AA5726">
              <w:rPr>
                <w:rFonts w:eastAsia="Calibri"/>
                <w:b/>
              </w:rPr>
              <w:t xml:space="preserve"> </w:t>
            </w:r>
            <w:r w:rsidRPr="00A520C9">
              <w:rPr>
                <w:rFonts w:eastAsia="Calibri"/>
              </w:rPr>
              <w:t>обоснуйте.</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xml:space="preserve">- Прочтите статью </w:t>
            </w:r>
            <w:proofErr w:type="spellStart"/>
            <w:r w:rsidRPr="00A520C9">
              <w:rPr>
                <w:rFonts w:eastAsia="Calibri"/>
              </w:rPr>
              <w:t>Дамаскина</w:t>
            </w:r>
            <w:proofErr w:type="spellEnd"/>
            <w:r w:rsidRPr="00A520C9">
              <w:rPr>
                <w:rFonts w:eastAsia="Calibri"/>
              </w:rPr>
              <w:t xml:space="preserve"> О.В. «Актуальные вопросы организации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противодействия терроризму» из Приложения к данному Пособию. Составьте конспект данной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статьи, сделав акцент на современных проблемах противодействия терроризму в Российской</w:t>
            </w:r>
          </w:p>
          <w:p w:rsidR="00147229" w:rsidRPr="00741FAC" w:rsidRDefault="00147229" w:rsidP="00147229">
            <w:pPr>
              <w:tabs>
                <w:tab w:val="left" w:pos="540"/>
              </w:tabs>
              <w:autoSpaceDE w:val="0"/>
              <w:autoSpaceDN w:val="0"/>
              <w:adjustRightInd w:val="0"/>
              <w:contextualSpacing/>
              <w:rPr>
                <w:rFonts w:eastAsia="Calibri"/>
              </w:rPr>
            </w:pPr>
            <w:r w:rsidRPr="00741FAC">
              <w:rPr>
                <w:rFonts w:eastAsia="Calibri"/>
              </w:rPr>
              <w:t>Федерации</w:t>
            </w:r>
          </w:p>
          <w:p w:rsidR="00147229" w:rsidRDefault="00147229" w:rsidP="00147229">
            <w:pPr>
              <w:tabs>
                <w:tab w:val="left" w:pos="540"/>
              </w:tabs>
              <w:autoSpaceDE w:val="0"/>
              <w:autoSpaceDN w:val="0"/>
              <w:adjustRightInd w:val="0"/>
              <w:contextualSpacing/>
              <w:rPr>
                <w:rFonts w:eastAsia="Calibri"/>
                <w:b/>
              </w:rPr>
            </w:pPr>
            <w:r>
              <w:rPr>
                <w:rFonts w:eastAsia="Calibri"/>
                <w:b/>
              </w:rPr>
              <w:t>Задание 3:</w:t>
            </w:r>
          </w:p>
          <w:p w:rsidR="00147229" w:rsidRPr="00AA5726" w:rsidRDefault="00147229" w:rsidP="00147229">
            <w:pPr>
              <w:tabs>
                <w:tab w:val="left" w:pos="540"/>
              </w:tabs>
              <w:autoSpaceDE w:val="0"/>
              <w:autoSpaceDN w:val="0"/>
              <w:adjustRightInd w:val="0"/>
              <w:contextualSpacing/>
              <w:rPr>
                <w:rFonts w:eastAsia="Calibri"/>
                <w:b/>
              </w:rPr>
            </w:pPr>
            <w:r w:rsidRPr="00AA5726">
              <w:rPr>
                <w:rFonts w:eastAsia="Calibri"/>
                <w:b/>
              </w:rPr>
              <w:t>Тесты</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1. Идеология экстремизма служит теоретическим обоснованием…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использования насильственных средств без законных оснований для достижения главным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образом политических целей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борьбы профсоюзов за экономические права наемных работников</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создания военно-политических блоков</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укрепления внутреннего единства государства</w:t>
            </w:r>
          </w:p>
          <w:p w:rsidR="00147229" w:rsidRPr="00A520C9" w:rsidRDefault="00147229" w:rsidP="00147229">
            <w:pPr>
              <w:tabs>
                <w:tab w:val="left" w:pos="540"/>
              </w:tabs>
              <w:autoSpaceDE w:val="0"/>
              <w:autoSpaceDN w:val="0"/>
              <w:adjustRightInd w:val="0"/>
              <w:contextualSpacing/>
              <w:rPr>
                <w:rFonts w:eastAsia="Calibri"/>
              </w:rPr>
            </w:pP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2. Терроризм – это…</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политика вовлечения государств в</w:t>
            </w:r>
            <w:r w:rsidRPr="00AA5726">
              <w:rPr>
                <w:rFonts w:eastAsia="Calibri"/>
                <w:b/>
              </w:rPr>
              <w:t xml:space="preserve"> </w:t>
            </w:r>
            <w:r w:rsidRPr="00A520C9">
              <w:rPr>
                <w:rFonts w:eastAsia="Calibri"/>
              </w:rPr>
              <w:t>региональные военно-политические организации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отстаивание гражданами своих прав и свобод с помощью ведения политической борьбы</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lastRenderedPageBreak/>
              <w:t>- целенаправленное политически мотивированное насилие с целью изменения поведения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объекта управления и общественных отношений, охраняемых международным 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внутригосударственным правом</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отказ политических партий либо их представителей признать результаты состоявшихся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выборов в органы</w:t>
            </w:r>
            <w:r w:rsidRPr="00AA5726">
              <w:rPr>
                <w:rFonts w:eastAsia="Calibri"/>
                <w:b/>
              </w:rPr>
              <w:t xml:space="preserve"> </w:t>
            </w:r>
            <w:r w:rsidRPr="00A520C9">
              <w:rPr>
                <w:rFonts w:eastAsia="Calibri"/>
              </w:rPr>
              <w:t>государственной власти</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3.Основой правовой базы противодействия экстремизму и терроризму в Российской</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Федерации является…</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Конституция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Уголовный кодекс РФ</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Кодекс РФ об административных правонарушениях</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 Федеральный закон «О противодействии терроризму» (2006 г.)</w:t>
            </w:r>
          </w:p>
          <w:p w:rsidR="00147229" w:rsidRPr="00A520C9" w:rsidRDefault="00147229" w:rsidP="00147229">
            <w:pPr>
              <w:tabs>
                <w:tab w:val="left" w:pos="540"/>
              </w:tabs>
              <w:autoSpaceDE w:val="0"/>
              <w:autoSpaceDN w:val="0"/>
              <w:adjustRightInd w:val="0"/>
              <w:contextualSpacing/>
              <w:rPr>
                <w:rFonts w:eastAsia="Calibri"/>
                <w:b/>
              </w:rPr>
            </w:pPr>
            <w:r w:rsidRPr="00A520C9">
              <w:rPr>
                <w:rFonts w:eastAsia="Calibri"/>
                <w:b/>
              </w:rPr>
              <w:t>Задание 4:</w:t>
            </w:r>
          </w:p>
          <w:p w:rsidR="00147229" w:rsidRPr="00A520C9" w:rsidRDefault="00147229" w:rsidP="00147229">
            <w:pPr>
              <w:tabs>
                <w:tab w:val="left" w:pos="540"/>
              </w:tabs>
              <w:autoSpaceDE w:val="0"/>
              <w:autoSpaceDN w:val="0"/>
              <w:adjustRightInd w:val="0"/>
              <w:contextualSpacing/>
              <w:rPr>
                <w:rFonts w:eastAsia="Calibri"/>
              </w:rPr>
            </w:pPr>
            <w:r w:rsidRPr="00A520C9">
              <w:rPr>
                <w:rFonts w:eastAsia="Calibri"/>
              </w:rPr>
              <w:t>Подготовить презентаци</w:t>
            </w:r>
            <w:r>
              <w:rPr>
                <w:rFonts w:eastAsia="Calibri"/>
              </w:rPr>
              <w:t>ю</w:t>
            </w:r>
            <w:r w:rsidRPr="00A520C9">
              <w:rPr>
                <w:rFonts w:eastAsia="Calibri"/>
              </w:rPr>
              <w:t xml:space="preserve"> и доклад на тему «Мой герой», «Память народа»</w:t>
            </w:r>
          </w:p>
          <w:p w:rsidR="00147229" w:rsidRDefault="00147229" w:rsidP="00147229">
            <w:pPr>
              <w:tabs>
                <w:tab w:val="left" w:pos="540"/>
              </w:tabs>
              <w:autoSpaceDE w:val="0"/>
              <w:autoSpaceDN w:val="0"/>
              <w:adjustRightInd w:val="0"/>
              <w:contextualSpacing/>
              <w:rPr>
                <w:rFonts w:eastAsia="Calibri"/>
                <w:b/>
              </w:rPr>
            </w:pPr>
            <w:r>
              <w:rPr>
                <w:rFonts w:eastAsia="Calibri"/>
                <w:b/>
              </w:rPr>
              <w:t>Задание 5:</w:t>
            </w:r>
          </w:p>
          <w:p w:rsidR="00147229" w:rsidRDefault="00147229" w:rsidP="00147229">
            <w:pPr>
              <w:tabs>
                <w:tab w:val="left" w:pos="540"/>
              </w:tabs>
              <w:autoSpaceDE w:val="0"/>
              <w:autoSpaceDN w:val="0"/>
              <w:adjustRightInd w:val="0"/>
              <w:contextualSpacing/>
              <w:rPr>
                <w:rFonts w:eastAsia="Calibri"/>
                <w:b/>
              </w:rPr>
            </w:pPr>
            <w:r>
              <w:rPr>
                <w:rFonts w:eastAsia="Calibri"/>
                <w:b/>
              </w:rPr>
              <w:t>Анкетирование</w:t>
            </w:r>
          </w:p>
          <w:p w:rsidR="00147229" w:rsidRDefault="00B27B3E" w:rsidP="00147229">
            <w:pPr>
              <w:tabs>
                <w:tab w:val="left" w:pos="540"/>
              </w:tabs>
              <w:autoSpaceDE w:val="0"/>
              <w:autoSpaceDN w:val="0"/>
              <w:adjustRightInd w:val="0"/>
              <w:contextualSpacing/>
              <w:rPr>
                <w:rFonts w:eastAsia="Calibri"/>
                <w:b/>
              </w:rPr>
            </w:pPr>
            <w:r>
              <w:rPr>
                <w:noProof/>
              </w:rPr>
              <w:pict w14:anchorId="22E09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34.75pt;height:116.25pt;visibility:visible">
                  <v:imagedata r:id="rId10" o:title=""/>
                </v:shape>
              </w:pict>
            </w:r>
          </w:p>
          <w:p w:rsidR="00147229" w:rsidRDefault="00147229" w:rsidP="00147229">
            <w:pPr>
              <w:rPr>
                <w:rFonts w:eastAsia="Calibri"/>
              </w:rPr>
            </w:pPr>
          </w:p>
          <w:p w:rsidR="00147229" w:rsidRPr="00A520C9" w:rsidRDefault="00147229" w:rsidP="00147229">
            <w:pPr>
              <w:rPr>
                <w:rFonts w:eastAsia="Calibri"/>
                <w:b/>
              </w:rPr>
            </w:pPr>
            <w:r w:rsidRPr="00A520C9">
              <w:rPr>
                <w:rFonts w:eastAsia="Calibri"/>
                <w:b/>
              </w:rPr>
              <w:t>Задание 6:</w:t>
            </w:r>
          </w:p>
          <w:p w:rsidR="00147229" w:rsidRDefault="00147229" w:rsidP="00147229">
            <w:pPr>
              <w:rPr>
                <w:rFonts w:eastAsia="Calibri"/>
              </w:rPr>
            </w:pPr>
            <w:r>
              <w:rPr>
                <w:rFonts w:eastAsia="Calibri"/>
              </w:rPr>
              <w:t>Просмотр отрывка из видео «Герои нашего времени», обсуждение.</w:t>
            </w:r>
          </w:p>
          <w:p w:rsidR="00147229" w:rsidRDefault="00147229" w:rsidP="00147229">
            <w:pPr>
              <w:rPr>
                <w:b/>
                <w:noProof/>
              </w:rPr>
            </w:pPr>
            <w:r w:rsidRPr="00A520C9">
              <w:rPr>
                <w:b/>
                <w:noProof/>
              </w:rPr>
              <w:t>Задание 7:</w:t>
            </w:r>
          </w:p>
          <w:p w:rsidR="00147229" w:rsidRPr="00A520C9" w:rsidRDefault="00147229" w:rsidP="00147229">
            <w:pPr>
              <w:rPr>
                <w:noProof/>
              </w:rPr>
            </w:pPr>
            <w:r w:rsidRPr="00A520C9">
              <w:rPr>
                <w:noProof/>
              </w:rPr>
              <w:t xml:space="preserve">Подготовка </w:t>
            </w:r>
            <w:r>
              <w:rPr>
                <w:noProof/>
              </w:rPr>
              <w:t>р</w:t>
            </w:r>
            <w:r w:rsidRPr="00A520C9">
              <w:rPr>
                <w:noProof/>
              </w:rPr>
              <w:t>еферата на тему:</w:t>
            </w:r>
          </w:p>
          <w:p w:rsidR="00147229" w:rsidRPr="00A520C9" w:rsidRDefault="00147229" w:rsidP="00147229">
            <w:pPr>
              <w:rPr>
                <w:rFonts w:eastAsia="Calibri"/>
              </w:rPr>
            </w:pPr>
            <w:r>
              <w:rPr>
                <w:rFonts w:eastAsia="Calibri"/>
              </w:rPr>
              <w:t xml:space="preserve">1. </w:t>
            </w:r>
            <w:r w:rsidRPr="00A520C9">
              <w:rPr>
                <w:rFonts w:eastAsia="Calibri"/>
              </w:rPr>
              <w:t>Государственная поддержка патриотического воспитания.</w:t>
            </w:r>
          </w:p>
          <w:p w:rsidR="00147229" w:rsidRPr="00A520C9" w:rsidRDefault="00147229" w:rsidP="00147229">
            <w:pPr>
              <w:rPr>
                <w:rFonts w:eastAsia="Calibri"/>
              </w:rPr>
            </w:pPr>
            <w:r>
              <w:rPr>
                <w:rFonts w:eastAsia="Calibri"/>
              </w:rPr>
              <w:t>2.</w:t>
            </w:r>
            <w:r w:rsidRPr="00A520C9">
              <w:rPr>
                <w:rFonts w:eastAsia="Calibri"/>
              </w:rPr>
              <w:t xml:space="preserve"> Субъекты патриотического воспитания.</w:t>
            </w:r>
          </w:p>
          <w:p w:rsidR="00147229" w:rsidRPr="00A520C9" w:rsidRDefault="00147229" w:rsidP="00147229">
            <w:pPr>
              <w:rPr>
                <w:rFonts w:eastAsia="Calibri"/>
              </w:rPr>
            </w:pPr>
            <w:r>
              <w:rPr>
                <w:rFonts w:eastAsia="Calibri"/>
              </w:rPr>
              <w:t xml:space="preserve">3. </w:t>
            </w:r>
            <w:r w:rsidRPr="00A520C9">
              <w:rPr>
                <w:rFonts w:eastAsia="Calibri"/>
              </w:rPr>
              <w:t xml:space="preserve"> Программы в сфере государственной политики патриотического воспитания граждан.</w:t>
            </w:r>
          </w:p>
          <w:p w:rsidR="00147229" w:rsidRPr="00A520C9" w:rsidRDefault="00147229" w:rsidP="00147229">
            <w:pPr>
              <w:rPr>
                <w:rFonts w:eastAsia="Calibri"/>
              </w:rPr>
            </w:pPr>
            <w:r>
              <w:rPr>
                <w:rFonts w:eastAsia="Calibri"/>
              </w:rPr>
              <w:t>4.</w:t>
            </w:r>
            <w:r w:rsidRPr="00A520C9">
              <w:rPr>
                <w:rFonts w:eastAsia="Calibri"/>
              </w:rPr>
              <w:t xml:space="preserve"> Патриотизм и гражданственность как нравственные ценности.</w:t>
            </w:r>
          </w:p>
          <w:p w:rsidR="00147229" w:rsidRPr="00A520C9" w:rsidRDefault="00147229" w:rsidP="00147229">
            <w:pPr>
              <w:rPr>
                <w:rFonts w:eastAsia="Calibri"/>
              </w:rPr>
            </w:pPr>
            <w:r>
              <w:rPr>
                <w:rFonts w:eastAsia="Calibri"/>
              </w:rPr>
              <w:t>5</w:t>
            </w:r>
            <w:r w:rsidRPr="00A520C9">
              <w:rPr>
                <w:rFonts w:eastAsia="Calibri"/>
              </w:rPr>
              <w:t>. Нормативно-правовые аспекты патриотического воспитания определяются в</w:t>
            </w:r>
          </w:p>
          <w:p w:rsidR="00147229" w:rsidRPr="00A520C9" w:rsidRDefault="00147229" w:rsidP="00147229">
            <w:pPr>
              <w:rPr>
                <w:rFonts w:eastAsia="Calibri"/>
              </w:rPr>
            </w:pPr>
            <w:r w:rsidRPr="00A520C9">
              <w:rPr>
                <w:rFonts w:eastAsia="Calibri"/>
              </w:rPr>
              <w:t>государственных документах Российской Федерации.</w:t>
            </w:r>
          </w:p>
          <w:p w:rsidR="00147229" w:rsidRPr="00A520C9" w:rsidRDefault="00147229" w:rsidP="00147229">
            <w:pPr>
              <w:rPr>
                <w:rFonts w:eastAsia="Calibri"/>
              </w:rPr>
            </w:pPr>
            <w:r>
              <w:rPr>
                <w:rFonts w:eastAsia="Calibri"/>
              </w:rPr>
              <w:t>6</w:t>
            </w:r>
            <w:r w:rsidRPr="00A520C9">
              <w:rPr>
                <w:rFonts w:eastAsia="Calibri"/>
              </w:rPr>
              <w:t>. Деятельность организаций патриотической направленности в современной России.</w:t>
            </w:r>
          </w:p>
        </w:tc>
      </w:tr>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highlight w:val="yellow"/>
                <w:u w:val="single"/>
              </w:rPr>
            </w:pPr>
            <w:r w:rsidRPr="00F60B58">
              <w:rPr>
                <w:sz w:val="24"/>
                <w:szCs w:val="24"/>
              </w:rPr>
              <w:lastRenderedPageBreak/>
              <w:t>ПКН-8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af3"/>
              <w:numPr>
                <w:ilvl w:val="0"/>
                <w:numId w:val="22"/>
              </w:numPr>
              <w:tabs>
                <w:tab w:val="left" w:pos="169"/>
                <w:tab w:val="left" w:pos="396"/>
                <w:tab w:val="left" w:pos="10915"/>
              </w:tabs>
              <w:spacing w:before="0"/>
              <w:ind w:left="0" w:firstLine="0"/>
              <w:contextualSpacing/>
              <w:jc w:val="both"/>
              <w:rPr>
                <w:sz w:val="24"/>
                <w:szCs w:val="24"/>
              </w:rPr>
            </w:pPr>
            <w:r w:rsidRPr="00F60B58">
              <w:rPr>
                <w:sz w:val="24"/>
                <w:szCs w:val="24"/>
              </w:rPr>
              <w:t>Использует знания в области теории и практики стратегического менеджмента с использованием аналитического инструментария.</w:t>
            </w: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4468CD">
            <w:pPr>
              <w:tabs>
                <w:tab w:val="left" w:pos="169"/>
                <w:tab w:val="left" w:pos="396"/>
                <w:tab w:val="left" w:pos="10915"/>
              </w:tabs>
              <w:contextualSpacing/>
              <w:jc w:val="both"/>
              <w:rPr>
                <w:sz w:val="24"/>
                <w:szCs w:val="24"/>
              </w:rPr>
            </w:pPr>
          </w:p>
          <w:p w:rsidR="004468CD" w:rsidRPr="00F60B58" w:rsidRDefault="00E2799E">
            <w:pPr>
              <w:pStyle w:val="af3"/>
              <w:numPr>
                <w:ilvl w:val="0"/>
                <w:numId w:val="23"/>
              </w:numPr>
              <w:tabs>
                <w:tab w:val="left" w:pos="169"/>
                <w:tab w:val="left" w:pos="396"/>
                <w:tab w:val="left" w:pos="10915"/>
              </w:tabs>
              <w:spacing w:before="0"/>
              <w:ind w:left="0" w:firstLine="0"/>
              <w:contextualSpacing/>
              <w:jc w:val="both"/>
              <w:rPr>
                <w:sz w:val="24"/>
                <w:szCs w:val="24"/>
              </w:rPr>
            </w:pPr>
            <w:r w:rsidRPr="00F60B58">
              <w:rPr>
                <w:sz w:val="24"/>
                <w:szCs w:val="24"/>
              </w:rPr>
              <w:t>Владеет методами принятия стратегических, тактических и оперативных решений в управлении деятельностью организации.</w:t>
            </w:r>
          </w:p>
          <w:p w:rsidR="004468CD" w:rsidRPr="00F60B58" w:rsidRDefault="00E2799E">
            <w:pPr>
              <w:jc w:val="both"/>
              <w:rPr>
                <w:sz w:val="24"/>
                <w:szCs w:val="24"/>
                <w:highlight w:val="yellow"/>
              </w:rPr>
            </w:pPr>
            <w:r w:rsidRPr="00F60B58">
              <w:rPr>
                <w:sz w:val="24"/>
                <w:szCs w:val="24"/>
              </w:rPr>
              <w:t xml:space="preserve">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w:t>
            </w:r>
            <w:r w:rsidRPr="00F60B58">
              <w:rPr>
                <w:sz w:val="24"/>
                <w:szCs w:val="24"/>
              </w:rPr>
              <w:lastRenderedPageBreak/>
              <w:t>конкурентных преимуществ компании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tabs>
                <w:tab w:val="left" w:pos="540"/>
                <w:tab w:val="left" w:pos="10915"/>
              </w:tabs>
              <w:jc w:val="both"/>
              <w:rPr>
                <w:sz w:val="24"/>
                <w:szCs w:val="24"/>
              </w:rPr>
            </w:pPr>
            <w:r w:rsidRPr="00F60B58">
              <w:rPr>
                <w:b/>
                <w:i/>
                <w:sz w:val="24"/>
                <w:szCs w:val="24"/>
              </w:rPr>
              <w:lastRenderedPageBreak/>
              <w:t>Знать</w:t>
            </w:r>
            <w:r w:rsidRPr="00F60B58">
              <w:rPr>
                <w:sz w:val="24"/>
                <w:szCs w:val="24"/>
              </w:rP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4468CD" w:rsidRPr="00F60B58" w:rsidRDefault="004468CD">
            <w:pPr>
              <w:tabs>
                <w:tab w:val="left" w:pos="540"/>
                <w:tab w:val="left" w:pos="10915"/>
              </w:tabs>
              <w:jc w:val="both"/>
              <w:rPr>
                <w:b/>
                <w:i/>
                <w:sz w:val="24"/>
                <w:szCs w:val="24"/>
              </w:rPr>
            </w:pPr>
          </w:p>
          <w:p w:rsidR="004468CD" w:rsidRPr="00F60B58" w:rsidRDefault="004468CD">
            <w:pPr>
              <w:tabs>
                <w:tab w:val="left" w:pos="540"/>
                <w:tab w:val="left" w:pos="10915"/>
              </w:tabs>
              <w:jc w:val="both"/>
              <w:rPr>
                <w:b/>
                <w:i/>
                <w:sz w:val="24"/>
                <w:szCs w:val="24"/>
              </w:rPr>
            </w:pPr>
          </w:p>
          <w:p w:rsidR="004468CD" w:rsidRPr="00F60B58" w:rsidRDefault="00E2799E">
            <w:pPr>
              <w:tabs>
                <w:tab w:val="left" w:pos="540"/>
                <w:tab w:val="left" w:pos="10915"/>
              </w:tabs>
              <w:jc w:val="both"/>
              <w:rPr>
                <w:color w:val="FF0000"/>
                <w:sz w:val="24"/>
                <w:szCs w:val="24"/>
              </w:rPr>
            </w:pPr>
            <w:r w:rsidRPr="00F60B58">
              <w:rPr>
                <w:b/>
                <w:i/>
                <w:sz w:val="24"/>
                <w:szCs w:val="24"/>
              </w:rPr>
              <w:t>Уметь:</w:t>
            </w:r>
            <w:r w:rsidRPr="00F60B58">
              <w:rPr>
                <w:b/>
                <w:i/>
                <w:spacing w:val="-3"/>
                <w:sz w:val="24"/>
                <w:szCs w:val="24"/>
              </w:rPr>
              <w:t xml:space="preserve"> </w:t>
            </w:r>
            <w:r w:rsidRPr="00F60B58">
              <w:rPr>
                <w:sz w:val="24"/>
                <w:szCs w:val="24"/>
              </w:rPr>
              <w:t>Организовать процессы по стратегическому и тактическому планированию деятельности организации, исходя из конкретных условий и потребностей рынка.</w:t>
            </w: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4468CD" w:rsidRPr="00F60B58" w:rsidRDefault="004468CD">
            <w:pPr>
              <w:tabs>
                <w:tab w:val="left" w:pos="540"/>
                <w:tab w:val="left" w:pos="10915"/>
              </w:tabs>
              <w:jc w:val="both"/>
              <w:rPr>
                <w:color w:val="FF0000"/>
                <w:sz w:val="24"/>
                <w:szCs w:val="24"/>
              </w:rPr>
            </w:pPr>
          </w:p>
          <w:p w:rsid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меры по совершенствованию систем оплаты труда, материального и морального стимулирования работников </w:t>
            </w:r>
          </w:p>
          <w:p w:rsidR="004468CD" w:rsidRPr="00F60B58" w:rsidRDefault="00E2799E">
            <w:pPr>
              <w:tabs>
                <w:tab w:val="left" w:pos="540"/>
                <w:tab w:val="left" w:pos="10915"/>
              </w:tabs>
              <w:jc w:val="both"/>
              <w:rPr>
                <w:sz w:val="24"/>
                <w:szCs w:val="24"/>
              </w:rPr>
            </w:pPr>
            <w:r w:rsidRPr="00F60B58">
              <w:rPr>
                <w:b/>
                <w:bCs/>
                <w:sz w:val="24"/>
                <w:szCs w:val="24"/>
              </w:rPr>
              <w:t>Уметь:</w:t>
            </w:r>
            <w:r w:rsidRPr="00F60B58">
              <w:rPr>
                <w:sz w:val="24"/>
                <w:szCs w:val="24"/>
              </w:rPr>
              <w:t xml:space="preserve"> разрабатывать и применять технологии текущей деловой оценки персонала и владение навыками проведения аттестации</w:t>
            </w:r>
          </w:p>
          <w:p w:rsidR="004468CD" w:rsidRPr="00F60B58" w:rsidRDefault="004468CD">
            <w:pPr>
              <w:tabs>
                <w:tab w:val="left" w:pos="540"/>
                <w:tab w:val="left" w:pos="10915"/>
              </w:tabs>
              <w:contextualSpacing/>
              <w:jc w:val="both"/>
              <w:rPr>
                <w:rFonts w:eastAsia="Arial Unicode MS"/>
                <w:b/>
                <w:color w:val="000000"/>
                <w:sz w:val="24"/>
                <w:szCs w:val="24"/>
                <w:highlight w:val="yellow"/>
                <w:u w:color="000000"/>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TableParagraph"/>
              <w:tabs>
                <w:tab w:val="left" w:pos="10915"/>
              </w:tabs>
              <w:ind w:left="0"/>
              <w:jc w:val="both"/>
              <w:rPr>
                <w:sz w:val="24"/>
                <w:szCs w:val="24"/>
              </w:rPr>
            </w:pPr>
            <w:r w:rsidRPr="00F60B58">
              <w:rPr>
                <w:b/>
                <w:bCs/>
                <w:sz w:val="24"/>
                <w:szCs w:val="24"/>
              </w:rPr>
              <w:lastRenderedPageBreak/>
              <w:t>Анализ ситуации «Ведение деловых переговоров»</w:t>
            </w:r>
            <w:r w:rsidRPr="00F60B58">
              <w:rPr>
                <w:sz w:val="24"/>
                <w:szCs w:val="24"/>
              </w:rPr>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rsidRPr="00F60B58">
              <w:rPr>
                <w:sz w:val="24"/>
                <w:szCs w:val="24"/>
              </w:rPr>
              <w:t>и</w:t>
            </w:r>
            <w:proofErr w:type="gramEnd"/>
            <w:r w:rsidRPr="00F60B58">
              <w:rPr>
                <w:sz w:val="24"/>
                <w:szCs w:val="24"/>
              </w:rPr>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Б</w:t>
            </w:r>
            <w:proofErr w:type="gramStart"/>
            <w:r w:rsidRPr="00F60B58">
              <w:rPr>
                <w:sz w:val="24"/>
                <w:szCs w:val="24"/>
              </w:rPr>
              <w:t>1.В.</w:t>
            </w:r>
            <w:proofErr w:type="gramEnd"/>
            <w:r w:rsidRPr="00F60B58">
              <w:rPr>
                <w:sz w:val="24"/>
                <w:szCs w:val="24"/>
              </w:rP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w:t>
            </w:r>
            <w:r w:rsidRPr="00F60B58">
              <w:rPr>
                <w:sz w:val="24"/>
                <w:szCs w:val="24"/>
              </w:rPr>
              <w:lastRenderedPageBreak/>
              <w:t xml:space="preserve">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4468CD" w:rsidRPr="00F60B58" w:rsidRDefault="00E2799E">
            <w:pPr>
              <w:pStyle w:val="TableParagraph"/>
              <w:tabs>
                <w:tab w:val="left" w:pos="10915"/>
              </w:tabs>
              <w:ind w:left="0" w:right="278"/>
              <w:jc w:val="both"/>
              <w:rPr>
                <w:sz w:val="24"/>
                <w:szCs w:val="24"/>
              </w:rPr>
            </w:pPr>
            <w:r w:rsidRPr="00F60B58">
              <w:rPr>
                <w:sz w:val="24"/>
                <w:szCs w:val="24"/>
              </w:rPr>
              <w:t xml:space="preserve">Вопросы для обсуждения: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какой подход избрал руководитель на этой встрече? Это была консультация? Если нет, что это было?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прокомментируйте, как менеджер придерживался шести-ступенчатого плана. Все ли он использовал? </w:t>
            </w:r>
          </w:p>
          <w:p w:rsidR="004468CD" w:rsidRPr="00F60B58" w:rsidRDefault="00E2799E">
            <w:pPr>
              <w:pStyle w:val="TableParagraph"/>
              <w:tabs>
                <w:tab w:val="left" w:pos="10915"/>
              </w:tabs>
              <w:ind w:left="0" w:right="278"/>
              <w:jc w:val="both"/>
              <w:rPr>
                <w:sz w:val="24"/>
                <w:szCs w:val="24"/>
              </w:rPr>
            </w:pPr>
            <w:r w:rsidRPr="00F60B58">
              <w:rPr>
                <w:sz w:val="24"/>
                <w:szCs w:val="24"/>
              </w:rPr>
              <w:t xml:space="preserve">Что забыл сделать?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4468CD" w:rsidRPr="00F60B58" w:rsidRDefault="00E2799E">
            <w:pPr>
              <w:pStyle w:val="TableParagraph"/>
              <w:tabs>
                <w:tab w:val="left" w:pos="10915"/>
              </w:tabs>
              <w:ind w:left="0" w:right="278"/>
              <w:jc w:val="both"/>
              <w:rPr>
                <w:sz w:val="24"/>
                <w:szCs w:val="24"/>
              </w:rPr>
            </w:pPr>
            <w:r w:rsidRPr="00F60B58">
              <w:rPr>
                <w:rFonts w:ascii="Symbol" w:eastAsia="Symbol" w:hAnsi="Symbol" w:cs="Symbol"/>
                <w:sz w:val="24"/>
                <w:szCs w:val="24"/>
              </w:rPr>
              <w:t></w:t>
            </w:r>
            <w:r w:rsidRPr="00F60B58">
              <w:rPr>
                <w:sz w:val="24"/>
                <w:szCs w:val="24"/>
              </w:rPr>
              <w:t xml:space="preserve"> если бы вы были в положении Олега, как бы вы себя чувствовали после этой встречи? </w:t>
            </w:r>
          </w:p>
          <w:p w:rsidR="004468CD" w:rsidRPr="00F60B58" w:rsidRDefault="00E2799E">
            <w:pPr>
              <w:pStyle w:val="TableParagraph"/>
              <w:tabs>
                <w:tab w:val="left" w:pos="10915"/>
              </w:tabs>
              <w:ind w:left="0" w:right="278"/>
              <w:jc w:val="both"/>
              <w:rPr>
                <w:b/>
                <w:i/>
                <w:sz w:val="24"/>
                <w:szCs w:val="24"/>
                <w:highlight w:val="yellow"/>
              </w:rPr>
            </w:pPr>
            <w:r w:rsidRPr="00F60B58">
              <w:rPr>
                <w:rFonts w:ascii="Symbol" w:eastAsia="Symbol" w:hAnsi="Symbol" w:cs="Symbol"/>
                <w:sz w:val="24"/>
                <w:szCs w:val="24"/>
              </w:rPr>
              <w:t></w:t>
            </w:r>
            <w:r w:rsidRPr="00F60B58">
              <w:rPr>
                <w:sz w:val="24"/>
                <w:szCs w:val="24"/>
              </w:rPr>
              <w:t xml:space="preserve"> проявил ли руководитель качества лидера в дополнение или отдельно от навыка консультирования? Каким образом?</w:t>
            </w:r>
          </w:p>
          <w:p w:rsidR="004468CD" w:rsidRPr="00F60B58" w:rsidRDefault="004468CD">
            <w:pPr>
              <w:pStyle w:val="TableParagraph"/>
              <w:tabs>
                <w:tab w:val="left" w:pos="10915"/>
              </w:tabs>
              <w:ind w:left="0" w:right="278"/>
              <w:jc w:val="both"/>
              <w:rPr>
                <w:b/>
                <w:sz w:val="24"/>
                <w:szCs w:val="24"/>
              </w:rPr>
            </w:pPr>
          </w:p>
          <w:p w:rsidR="004468CD" w:rsidRPr="00F60B58" w:rsidRDefault="004468CD">
            <w:pPr>
              <w:pStyle w:val="TableParagraph"/>
              <w:tabs>
                <w:tab w:val="left" w:pos="10915"/>
              </w:tabs>
              <w:ind w:left="0" w:right="278"/>
              <w:jc w:val="both"/>
              <w:rPr>
                <w:b/>
                <w:sz w:val="24"/>
                <w:szCs w:val="24"/>
              </w:rPr>
            </w:pPr>
          </w:p>
          <w:p w:rsidR="004468CD" w:rsidRPr="00F60B58" w:rsidRDefault="00E2799E">
            <w:pPr>
              <w:pStyle w:val="TableParagraph"/>
              <w:tabs>
                <w:tab w:val="left" w:pos="10915"/>
              </w:tabs>
              <w:ind w:left="0" w:right="278"/>
              <w:jc w:val="both"/>
              <w:rPr>
                <w:b/>
                <w:sz w:val="24"/>
                <w:szCs w:val="24"/>
              </w:rPr>
            </w:pPr>
            <w:r w:rsidRPr="00F60B58">
              <w:rPr>
                <w:sz w:val="24"/>
                <w:szCs w:val="24"/>
              </w:rPr>
              <w:t>Индивидуальное задание (кейс): 1. С учетом тенденций развития организаций (Региона, отрасли или др.) произвести оценку возможностей и угроз развитию деятельности организации (по вариантам). Составить матрицу факторов внешней бизнес-среды. Определить оценку каждого фактора. Критерий оценки обосновать. Оценить влияние факторов внешней среды. Сделать вывод.</w:t>
            </w:r>
          </w:p>
        </w:tc>
      </w:tr>
      <w:tr w:rsidR="004468CD" w:rsidRPr="00F60B58" w:rsidTr="00F60B5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jc w:val="both"/>
              <w:rPr>
                <w:sz w:val="24"/>
                <w:szCs w:val="24"/>
                <w:highlight w:val="yellow"/>
                <w:u w:val="single"/>
              </w:rPr>
            </w:pPr>
            <w:r w:rsidRPr="00F60B58">
              <w:rPr>
                <w:sz w:val="24"/>
                <w:szCs w:val="24"/>
              </w:rPr>
              <w:lastRenderedPageBreak/>
              <w:t>ПКН-11 Способность анализировать рыночные и специфические риски при решении задач управления организацией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af3"/>
              <w:numPr>
                <w:ilvl w:val="0"/>
                <w:numId w:val="24"/>
              </w:numPr>
              <w:tabs>
                <w:tab w:val="left" w:pos="169"/>
                <w:tab w:val="left" w:pos="348"/>
                <w:tab w:val="left" w:pos="10915"/>
              </w:tabs>
              <w:spacing w:before="0"/>
              <w:ind w:left="0" w:firstLine="0"/>
              <w:contextualSpacing/>
              <w:jc w:val="both"/>
              <w:rPr>
                <w:sz w:val="24"/>
                <w:szCs w:val="24"/>
              </w:rPr>
            </w:pPr>
            <w:r w:rsidRPr="00F60B58">
              <w:rPr>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60B58" w:rsidRDefault="00F60B58">
            <w:pPr>
              <w:tabs>
                <w:tab w:val="left" w:pos="169"/>
                <w:tab w:val="left" w:pos="348"/>
                <w:tab w:val="left" w:pos="10915"/>
              </w:tabs>
              <w:contextualSpacing/>
              <w:jc w:val="both"/>
              <w:rPr>
                <w:sz w:val="24"/>
                <w:szCs w:val="24"/>
              </w:rPr>
            </w:pPr>
          </w:p>
          <w:p w:rsidR="00F60B58" w:rsidRPr="00F60B58" w:rsidRDefault="00F60B58">
            <w:pPr>
              <w:tabs>
                <w:tab w:val="left" w:pos="169"/>
                <w:tab w:val="left" w:pos="348"/>
                <w:tab w:val="left" w:pos="10915"/>
              </w:tabs>
              <w:contextualSpacing/>
              <w:jc w:val="both"/>
              <w:rPr>
                <w:sz w:val="24"/>
                <w:szCs w:val="24"/>
              </w:rPr>
            </w:pPr>
          </w:p>
          <w:p w:rsidR="004468CD" w:rsidRPr="00F60B58" w:rsidRDefault="00E2799E">
            <w:pPr>
              <w:pStyle w:val="af3"/>
              <w:numPr>
                <w:ilvl w:val="0"/>
                <w:numId w:val="25"/>
              </w:numPr>
              <w:tabs>
                <w:tab w:val="left" w:pos="169"/>
                <w:tab w:val="left" w:pos="348"/>
                <w:tab w:val="left" w:pos="10915"/>
              </w:tabs>
              <w:spacing w:before="0"/>
              <w:ind w:left="0" w:firstLine="0"/>
              <w:contextualSpacing/>
              <w:jc w:val="both"/>
              <w:rPr>
                <w:sz w:val="24"/>
                <w:szCs w:val="24"/>
              </w:rPr>
            </w:pPr>
            <w:r w:rsidRPr="00F60B58">
              <w:rPr>
                <w:sz w:val="24"/>
                <w:szCs w:val="24"/>
              </w:rPr>
              <w:t>Проводит идентификацию рисков по функциям и направления деятельности организации</w:t>
            </w:r>
          </w:p>
          <w:p w:rsidR="004468CD" w:rsidRPr="00F60B58" w:rsidRDefault="004468CD">
            <w:pPr>
              <w:pStyle w:val="af3"/>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Pr="00F60B58" w:rsidRDefault="004468CD">
            <w:pPr>
              <w:tabs>
                <w:tab w:val="left" w:pos="169"/>
                <w:tab w:val="left" w:pos="348"/>
                <w:tab w:val="left" w:pos="10915"/>
              </w:tabs>
              <w:contextualSpacing/>
              <w:jc w:val="both"/>
              <w:rPr>
                <w:sz w:val="24"/>
                <w:szCs w:val="24"/>
              </w:rPr>
            </w:pPr>
          </w:p>
          <w:p w:rsidR="004468CD" w:rsidRDefault="004468CD">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Default="00F60B58">
            <w:pPr>
              <w:tabs>
                <w:tab w:val="left" w:pos="169"/>
                <w:tab w:val="left" w:pos="348"/>
                <w:tab w:val="left" w:pos="10915"/>
              </w:tabs>
              <w:contextualSpacing/>
              <w:jc w:val="both"/>
              <w:rPr>
                <w:sz w:val="24"/>
                <w:szCs w:val="24"/>
              </w:rPr>
            </w:pPr>
          </w:p>
          <w:p w:rsidR="00F60B58" w:rsidRPr="00F60B58" w:rsidRDefault="00F60B58">
            <w:pPr>
              <w:tabs>
                <w:tab w:val="left" w:pos="169"/>
                <w:tab w:val="left" w:pos="348"/>
                <w:tab w:val="left" w:pos="10915"/>
              </w:tabs>
              <w:contextualSpacing/>
              <w:jc w:val="both"/>
              <w:rPr>
                <w:sz w:val="24"/>
                <w:szCs w:val="24"/>
              </w:rPr>
            </w:pPr>
          </w:p>
          <w:p w:rsidR="004468CD" w:rsidRPr="00F60B58" w:rsidRDefault="00E2799E">
            <w:pPr>
              <w:pStyle w:val="af3"/>
              <w:tabs>
                <w:tab w:val="left" w:pos="240"/>
              </w:tabs>
              <w:ind w:left="0" w:firstLine="0"/>
              <w:jc w:val="both"/>
              <w:rPr>
                <w:sz w:val="24"/>
                <w:szCs w:val="24"/>
                <w:highlight w:val="yellow"/>
              </w:rPr>
            </w:pPr>
            <w:r w:rsidRPr="00F60B58">
              <w:rPr>
                <w:sz w:val="24"/>
                <w:szCs w:val="24"/>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rsidP="00F60B58">
            <w:pPr>
              <w:pStyle w:val="af3"/>
              <w:tabs>
                <w:tab w:val="left" w:pos="169"/>
                <w:tab w:val="left" w:pos="10915"/>
              </w:tabs>
              <w:ind w:left="0" w:firstLine="0"/>
              <w:contextualSpacing/>
              <w:jc w:val="both"/>
              <w:rPr>
                <w:sz w:val="24"/>
                <w:szCs w:val="24"/>
              </w:rPr>
            </w:pPr>
            <w:r w:rsidRPr="00F60B58">
              <w:rPr>
                <w:b/>
                <w:i/>
                <w:sz w:val="24"/>
                <w:szCs w:val="24"/>
              </w:rPr>
              <w:t xml:space="preserve">Знать: </w:t>
            </w:r>
            <w:r w:rsidRPr="00F60B58">
              <w:rPr>
                <w:sz w:val="24"/>
                <w:szCs w:val="24"/>
              </w:rPr>
              <w:t xml:space="preserve">инструменты риск-менеджмента для выявления факторов риска внешней и внутренней среды организации </w:t>
            </w:r>
          </w:p>
          <w:p w:rsidR="004468CD" w:rsidRPr="00F60B58" w:rsidRDefault="00E2799E">
            <w:pPr>
              <w:pStyle w:val="af3"/>
              <w:tabs>
                <w:tab w:val="left" w:pos="169"/>
                <w:tab w:val="left" w:pos="10915"/>
              </w:tabs>
              <w:ind w:left="0" w:firstLine="0"/>
              <w:contextualSpacing/>
              <w:jc w:val="both"/>
              <w:rPr>
                <w:sz w:val="24"/>
                <w:szCs w:val="24"/>
              </w:rPr>
            </w:pPr>
            <w:r w:rsidRPr="00F60B58">
              <w:rPr>
                <w:b/>
                <w:i/>
                <w:sz w:val="24"/>
                <w:szCs w:val="24"/>
              </w:rPr>
              <w:t>Уметь:</w:t>
            </w:r>
            <w:r w:rsidRPr="00F60B58">
              <w:rPr>
                <w:b/>
                <w:i/>
                <w:spacing w:val="-3"/>
                <w:sz w:val="24"/>
                <w:szCs w:val="24"/>
              </w:rPr>
              <w:t xml:space="preserve"> </w:t>
            </w:r>
            <w:r w:rsidRPr="00F60B58">
              <w:rPr>
                <w:bCs/>
                <w:iCs/>
                <w:spacing w:val="-3"/>
                <w:sz w:val="24"/>
                <w:szCs w:val="24"/>
              </w:rPr>
              <w:t>проводить анализ</w:t>
            </w:r>
            <w:r w:rsidRPr="00F60B58">
              <w:rPr>
                <w:b/>
                <w:i/>
                <w:spacing w:val="-3"/>
                <w:sz w:val="24"/>
                <w:szCs w:val="24"/>
              </w:rPr>
              <w:t xml:space="preserve"> </w:t>
            </w:r>
            <w:r w:rsidRPr="00F60B58">
              <w:rPr>
                <w:sz w:val="24"/>
                <w:szCs w:val="24"/>
              </w:rPr>
              <w:t xml:space="preserve">факторов риска внешней и внутренней среды организации </w:t>
            </w:r>
          </w:p>
          <w:p w:rsidR="004468CD" w:rsidRPr="00F60B58" w:rsidRDefault="004468CD">
            <w:pPr>
              <w:tabs>
                <w:tab w:val="left" w:pos="540"/>
                <w:tab w:val="left" w:pos="10915"/>
              </w:tabs>
              <w:jc w:val="both"/>
              <w:rPr>
                <w:b/>
                <w:i/>
                <w:color w:val="FF0000"/>
                <w:sz w:val="24"/>
                <w:szCs w:val="24"/>
              </w:rPr>
            </w:pPr>
          </w:p>
          <w:p w:rsidR="004468CD" w:rsidRPr="00F60B58" w:rsidRDefault="004468CD">
            <w:pPr>
              <w:tabs>
                <w:tab w:val="left" w:pos="540"/>
                <w:tab w:val="left" w:pos="10915"/>
              </w:tabs>
              <w:jc w:val="both"/>
              <w:rPr>
                <w:b/>
                <w:i/>
                <w:color w:val="FF0000"/>
                <w:sz w:val="24"/>
                <w:szCs w:val="24"/>
              </w:rPr>
            </w:pPr>
          </w:p>
          <w:p w:rsidR="004468CD" w:rsidRP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виды рисков и типы рисковых ситуаций по различным отдельным видам деятельности.  </w:t>
            </w:r>
          </w:p>
          <w:p w:rsidR="004468CD" w:rsidRPr="00F60B58" w:rsidRDefault="004468CD">
            <w:pPr>
              <w:tabs>
                <w:tab w:val="left" w:pos="540"/>
                <w:tab w:val="left" w:pos="10915"/>
              </w:tabs>
              <w:jc w:val="both"/>
              <w:rPr>
                <w:sz w:val="24"/>
                <w:szCs w:val="24"/>
              </w:rPr>
            </w:pPr>
          </w:p>
          <w:p w:rsidR="004468CD" w:rsidRPr="00F60B58" w:rsidRDefault="00E2799E">
            <w:pPr>
              <w:tabs>
                <w:tab w:val="left" w:pos="540"/>
                <w:tab w:val="left" w:pos="10915"/>
              </w:tabs>
              <w:jc w:val="both"/>
              <w:rPr>
                <w:sz w:val="24"/>
                <w:szCs w:val="24"/>
              </w:rPr>
            </w:pPr>
            <w:r w:rsidRPr="00F60B58">
              <w:rPr>
                <w:b/>
                <w:bCs/>
                <w:sz w:val="24"/>
                <w:szCs w:val="24"/>
              </w:rPr>
              <w:t xml:space="preserve">Уметь: </w:t>
            </w:r>
            <w:r w:rsidRPr="00F60B58">
              <w:rPr>
                <w:sz w:val="24"/>
                <w:szCs w:val="24"/>
              </w:rPr>
              <w:t>выявлять виды рисков и возможные рисковые ситуации в зависимости от конкретного вида предпринимательской деятельности</w:t>
            </w:r>
          </w:p>
          <w:p w:rsidR="004468CD" w:rsidRPr="00F60B58" w:rsidRDefault="004468CD">
            <w:pPr>
              <w:tabs>
                <w:tab w:val="left" w:pos="540"/>
                <w:tab w:val="left" w:pos="10915"/>
              </w:tabs>
              <w:jc w:val="both"/>
              <w:rPr>
                <w:sz w:val="24"/>
                <w:szCs w:val="24"/>
              </w:rPr>
            </w:pPr>
          </w:p>
          <w:p w:rsidR="004468CD" w:rsidRPr="00F60B58" w:rsidRDefault="00E2799E">
            <w:pPr>
              <w:tabs>
                <w:tab w:val="left" w:pos="540"/>
                <w:tab w:val="left" w:pos="10915"/>
              </w:tabs>
              <w:jc w:val="both"/>
              <w:rPr>
                <w:sz w:val="24"/>
                <w:szCs w:val="24"/>
              </w:rPr>
            </w:pPr>
            <w:r w:rsidRPr="00F60B58">
              <w:rPr>
                <w:b/>
                <w:bCs/>
                <w:sz w:val="24"/>
                <w:szCs w:val="24"/>
              </w:rPr>
              <w:t>Знать:</w:t>
            </w:r>
            <w:r w:rsidRPr="00F60B58">
              <w:rPr>
                <w:sz w:val="24"/>
                <w:szCs w:val="24"/>
              </w:rP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4468CD" w:rsidRPr="00F60B58" w:rsidRDefault="00E2799E">
            <w:pPr>
              <w:tabs>
                <w:tab w:val="left" w:pos="540"/>
                <w:tab w:val="left" w:pos="10915"/>
              </w:tabs>
              <w:contextualSpacing/>
              <w:jc w:val="both"/>
              <w:rPr>
                <w:rFonts w:eastAsia="Arial Unicode MS"/>
                <w:b/>
                <w:color w:val="000000"/>
                <w:sz w:val="24"/>
                <w:szCs w:val="24"/>
                <w:highlight w:val="yellow"/>
                <w:u w:color="000000"/>
              </w:rPr>
            </w:pPr>
            <w:r w:rsidRPr="00F60B58">
              <w:rPr>
                <w:b/>
                <w:bCs/>
                <w:sz w:val="24"/>
                <w:szCs w:val="24"/>
              </w:rPr>
              <w:t>Уметь</w:t>
            </w:r>
            <w:r w:rsidRPr="00F60B58">
              <w:rPr>
                <w:sz w:val="24"/>
                <w:szCs w:val="24"/>
              </w:rPr>
              <w:t>: выявлять причины и условия возникновения различных видов рисков.</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68CD" w:rsidRPr="00F60B58" w:rsidRDefault="00E2799E">
            <w:pPr>
              <w:pStyle w:val="TableParagraph"/>
              <w:tabs>
                <w:tab w:val="left" w:pos="10915"/>
              </w:tabs>
              <w:ind w:left="0"/>
              <w:jc w:val="both"/>
              <w:rPr>
                <w:sz w:val="24"/>
                <w:szCs w:val="24"/>
              </w:rPr>
            </w:pPr>
            <w:r w:rsidRPr="00F60B58">
              <w:rPr>
                <w:sz w:val="24"/>
                <w:szCs w:val="24"/>
              </w:rPr>
              <w:t>Задание 1. Выбрать наименее рискованный вариант вложения капитала. Первый вариант. Прибыль при средней величине 30 млн. руб. колеблется от 15 до 40 млн. руб. Вероятность получения прибыли в 15 млн. руб. равна 0,2 и прибыли в 40 млн. руб. – 0,3. Второй вариант. Прибыль при средней величине 25 млн. руб. колеблется от 20 до 30 млн. руб. Вероятность получения прибыли в 20 млн. руб. равна 0,4 и прибыли в 30 млн. руб. – 0,3.</w:t>
            </w: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4468CD">
            <w:pPr>
              <w:pStyle w:val="TableParagraph"/>
              <w:tabs>
                <w:tab w:val="left" w:pos="10915"/>
              </w:tabs>
              <w:ind w:left="0"/>
              <w:jc w:val="both"/>
              <w:rPr>
                <w:sz w:val="24"/>
                <w:szCs w:val="24"/>
              </w:rPr>
            </w:pPr>
          </w:p>
          <w:p w:rsidR="004468CD" w:rsidRPr="00F60B58" w:rsidRDefault="00E2799E">
            <w:pPr>
              <w:pStyle w:val="TableParagraph"/>
              <w:tabs>
                <w:tab w:val="left" w:pos="10915"/>
              </w:tabs>
              <w:ind w:left="0"/>
              <w:jc w:val="both"/>
              <w:rPr>
                <w:sz w:val="24"/>
                <w:szCs w:val="24"/>
              </w:rPr>
            </w:pPr>
            <w:r w:rsidRPr="00F60B58">
              <w:rPr>
                <w:sz w:val="24"/>
                <w:szCs w:val="24"/>
              </w:rPr>
              <w:t xml:space="preserve">Задание 1. Подготовить доклад с презентацией по теме: «Виды рисков, проявляющиеся в деятельности компании» (на примере выбранной компании, фирмы и </w:t>
            </w:r>
            <w:proofErr w:type="spellStart"/>
            <w:r w:rsidRPr="00F60B58">
              <w:rPr>
                <w:sz w:val="24"/>
                <w:szCs w:val="24"/>
              </w:rPr>
              <w:t>др</w:t>
            </w:r>
            <w:proofErr w:type="spellEnd"/>
            <w:r w:rsidRPr="00F60B58">
              <w:rPr>
                <w:sz w:val="24"/>
                <w:szCs w:val="24"/>
              </w:rPr>
              <w:t>).</w:t>
            </w: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4468CD">
            <w:pPr>
              <w:pStyle w:val="TableParagraph"/>
              <w:tabs>
                <w:tab w:val="left" w:pos="10915"/>
              </w:tabs>
              <w:ind w:left="0"/>
              <w:jc w:val="both"/>
              <w:rPr>
                <w:b/>
                <w:bCs/>
                <w:sz w:val="24"/>
                <w:szCs w:val="24"/>
              </w:rPr>
            </w:pPr>
          </w:p>
          <w:p w:rsidR="004468CD" w:rsidRPr="00F60B58" w:rsidRDefault="00E2799E">
            <w:pPr>
              <w:pStyle w:val="TableParagraph"/>
              <w:tabs>
                <w:tab w:val="left" w:pos="10915"/>
              </w:tabs>
              <w:ind w:left="0"/>
              <w:jc w:val="both"/>
              <w:rPr>
                <w:b/>
                <w:bCs/>
                <w:sz w:val="24"/>
                <w:szCs w:val="24"/>
              </w:rPr>
            </w:pPr>
            <w:r w:rsidRPr="00F60B58">
              <w:rPr>
                <w:sz w:val="24"/>
                <w:szCs w:val="24"/>
              </w:rPr>
              <w:t>Задание 1. Имеются два варианта вложения капитала. Установлено, что при вложении капитала в проект А получение прибыли в сумме 15 тыс. руб. имеет вероятность 0,6; в проект Б получение прибыли в сумме 20 тыс. руб. – 0,4. Рассчитайте ожидаемое получение прибыли от вложения капитала (т. е. математическое ожидание).</w:t>
            </w:r>
          </w:p>
          <w:p w:rsidR="004468CD" w:rsidRPr="00F60B58" w:rsidRDefault="004468CD">
            <w:pPr>
              <w:pStyle w:val="TableParagraph"/>
              <w:tabs>
                <w:tab w:val="left" w:pos="10915"/>
              </w:tabs>
              <w:ind w:left="0"/>
              <w:jc w:val="both"/>
              <w:rPr>
                <w:b/>
                <w:bCs/>
                <w:sz w:val="24"/>
                <w:szCs w:val="24"/>
              </w:rPr>
            </w:pPr>
          </w:p>
        </w:tc>
      </w:tr>
    </w:tbl>
    <w:p w:rsidR="004468CD" w:rsidRDefault="004468CD">
      <w:pPr>
        <w:pStyle w:val="1"/>
        <w:tabs>
          <w:tab w:val="left" w:pos="10915"/>
        </w:tabs>
        <w:ind w:left="1950"/>
        <w:jc w:val="both"/>
      </w:pPr>
    </w:p>
    <w:p w:rsidR="004468CD" w:rsidRDefault="00E2799E">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4468CD" w:rsidRDefault="00E2799E">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lastRenderedPageBreak/>
        <w:t xml:space="preserve">2. Механизм управления проектами. </w:t>
      </w:r>
    </w:p>
    <w:p w:rsidR="004468CD" w:rsidRDefault="00E2799E">
      <w:pPr>
        <w:pStyle w:val="1"/>
        <w:tabs>
          <w:tab w:val="left" w:pos="10915"/>
        </w:tabs>
        <w:spacing w:line="360" w:lineRule="auto"/>
        <w:ind w:left="0" w:firstLine="284"/>
        <w:jc w:val="both"/>
        <w:rPr>
          <w:b w:val="0"/>
          <w:bCs w:val="0"/>
        </w:rPr>
      </w:pPr>
      <w:r>
        <w:rPr>
          <w:b w:val="0"/>
          <w:bCs w:val="0"/>
        </w:rPr>
        <w:t xml:space="preserve">3. Функции взаимоотношений со </w:t>
      </w:r>
      <w:proofErr w:type="spellStart"/>
      <w:r>
        <w:rPr>
          <w:b w:val="0"/>
          <w:bCs w:val="0"/>
        </w:rPr>
        <w:t>стейкхолдерами</w:t>
      </w:r>
      <w:proofErr w:type="spellEnd"/>
      <w:r>
        <w:rPr>
          <w:b w:val="0"/>
          <w:bCs w:val="0"/>
        </w:rPr>
        <w:t xml:space="preserve"> в управлении проектами. </w:t>
      </w:r>
    </w:p>
    <w:p w:rsidR="004468CD" w:rsidRDefault="00E2799E">
      <w:pPr>
        <w:pStyle w:val="1"/>
        <w:tabs>
          <w:tab w:val="left" w:pos="10915"/>
        </w:tabs>
        <w:spacing w:line="360" w:lineRule="auto"/>
        <w:ind w:left="0" w:firstLine="284"/>
        <w:jc w:val="both"/>
        <w:rPr>
          <w:b w:val="0"/>
          <w:bCs w:val="0"/>
        </w:rPr>
      </w:pPr>
      <w:r>
        <w:rPr>
          <w:b w:val="0"/>
          <w:bCs w:val="0"/>
        </w:rPr>
        <w:t xml:space="preserve">4. Внешние </w:t>
      </w:r>
      <w:proofErr w:type="spellStart"/>
      <w:r>
        <w:rPr>
          <w:b w:val="0"/>
          <w:bCs w:val="0"/>
        </w:rPr>
        <w:t>стейкхолдеры</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5. Внутренние </w:t>
      </w:r>
      <w:proofErr w:type="spellStart"/>
      <w:r>
        <w:rPr>
          <w:b w:val="0"/>
          <w:bCs w:val="0"/>
        </w:rPr>
        <w:t>стейкхолдеры</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4468CD" w:rsidRDefault="00E2799E">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8. Развитие теории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9. Модель взаимоотношений со </w:t>
      </w:r>
      <w:proofErr w:type="spellStart"/>
      <w:r>
        <w:rPr>
          <w:b w:val="0"/>
          <w:bCs w:val="0"/>
        </w:rPr>
        <w:t>стейкхолдерами</w:t>
      </w:r>
      <w:proofErr w:type="spellEnd"/>
      <w:r>
        <w:rPr>
          <w:b w:val="0"/>
          <w:bCs w:val="0"/>
        </w:rPr>
        <w:t xml:space="preserve"> </w:t>
      </w:r>
      <w:proofErr w:type="spellStart"/>
      <w:r>
        <w:rPr>
          <w:b w:val="0"/>
          <w:bCs w:val="0"/>
        </w:rPr>
        <w:t>Фримана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10. Принципы взаимоотношений со </w:t>
      </w:r>
      <w:proofErr w:type="spellStart"/>
      <w:r>
        <w:rPr>
          <w:b w:val="0"/>
          <w:bCs w:val="0"/>
        </w:rPr>
        <w:t>стейкхолдерами</w:t>
      </w:r>
      <w:proofErr w:type="spellEnd"/>
      <w:r>
        <w:rPr>
          <w:b w:val="0"/>
          <w:bCs w:val="0"/>
        </w:rPr>
        <w:t xml:space="preserve"> </w:t>
      </w:r>
      <w:proofErr w:type="spellStart"/>
      <w:r>
        <w:rPr>
          <w:b w:val="0"/>
          <w:bCs w:val="0"/>
        </w:rPr>
        <w:t>Кларксона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11.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12. Особенности моделей </w:t>
      </w:r>
      <w:proofErr w:type="spellStart"/>
      <w:r>
        <w:rPr>
          <w:b w:val="0"/>
          <w:bCs w:val="0"/>
        </w:rPr>
        <w:t>взимоотношений</w:t>
      </w:r>
      <w:proofErr w:type="spellEnd"/>
      <w:r>
        <w:rPr>
          <w:b w:val="0"/>
          <w:bCs w:val="0"/>
        </w:rPr>
        <w:t xml:space="preserve"> со </w:t>
      </w:r>
      <w:proofErr w:type="spellStart"/>
      <w:r>
        <w:rPr>
          <w:b w:val="0"/>
          <w:bCs w:val="0"/>
        </w:rPr>
        <w:t>стейкхолдерами</w:t>
      </w:r>
      <w:proofErr w:type="spellEnd"/>
      <w:r>
        <w:rPr>
          <w:b w:val="0"/>
          <w:bCs w:val="0"/>
        </w:rPr>
        <w:t xml:space="preserve"> в проектах 13. Методы идентификации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14. Модель классификации </w:t>
      </w:r>
      <w:proofErr w:type="spellStart"/>
      <w:r>
        <w:rPr>
          <w:b w:val="0"/>
          <w:bCs w:val="0"/>
        </w:rPr>
        <w:t>стейкхолдеров</w:t>
      </w:r>
      <w:proofErr w:type="spellEnd"/>
      <w:r>
        <w:rPr>
          <w:b w:val="0"/>
          <w:bCs w:val="0"/>
        </w:rPr>
        <w:t xml:space="preserve"> </w:t>
      </w:r>
      <w:proofErr w:type="spellStart"/>
      <w:r>
        <w:rPr>
          <w:b w:val="0"/>
          <w:bCs w:val="0"/>
        </w:rPr>
        <w:t>Гарднера</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15. Модели классификации </w:t>
      </w:r>
      <w:proofErr w:type="spellStart"/>
      <w:r>
        <w:rPr>
          <w:b w:val="0"/>
          <w:bCs w:val="0"/>
        </w:rPr>
        <w:t>стейкхолдеров</w:t>
      </w:r>
      <w:proofErr w:type="spellEnd"/>
      <w:r>
        <w:rPr>
          <w:b w:val="0"/>
          <w:bCs w:val="0"/>
        </w:rPr>
        <w:t xml:space="preserve"> </w:t>
      </w:r>
      <w:proofErr w:type="spellStart"/>
      <w:r>
        <w:rPr>
          <w:b w:val="0"/>
          <w:bCs w:val="0"/>
        </w:rPr>
        <w:t>Саваж</w:t>
      </w:r>
      <w:proofErr w:type="spellEnd"/>
      <w:r>
        <w:rPr>
          <w:b w:val="0"/>
          <w:bCs w:val="0"/>
        </w:rPr>
        <w:t xml:space="preserve"> и Никса </w:t>
      </w:r>
    </w:p>
    <w:p w:rsidR="004468CD" w:rsidRDefault="00E2799E">
      <w:pPr>
        <w:pStyle w:val="1"/>
        <w:tabs>
          <w:tab w:val="left" w:pos="10915"/>
        </w:tabs>
        <w:spacing w:line="360" w:lineRule="auto"/>
        <w:ind w:left="0" w:firstLine="284"/>
        <w:jc w:val="both"/>
        <w:rPr>
          <w:b w:val="0"/>
          <w:bCs w:val="0"/>
        </w:rPr>
      </w:pPr>
      <w:r>
        <w:rPr>
          <w:b w:val="0"/>
          <w:bCs w:val="0"/>
        </w:rPr>
        <w:t xml:space="preserve">16. Модель классификации </w:t>
      </w:r>
      <w:proofErr w:type="spellStart"/>
      <w:r>
        <w:rPr>
          <w:b w:val="0"/>
          <w:bCs w:val="0"/>
        </w:rPr>
        <w:t>стейкхолдеров</w:t>
      </w:r>
      <w:proofErr w:type="spellEnd"/>
      <w:r>
        <w:rPr>
          <w:b w:val="0"/>
          <w:bCs w:val="0"/>
        </w:rPr>
        <w:t xml:space="preserve"> «Власть – легитимность – срочность» </w:t>
      </w:r>
    </w:p>
    <w:p w:rsidR="004468CD" w:rsidRDefault="00E2799E">
      <w:pPr>
        <w:pStyle w:val="1"/>
        <w:tabs>
          <w:tab w:val="left" w:pos="10915"/>
        </w:tabs>
        <w:spacing w:line="360" w:lineRule="auto"/>
        <w:ind w:left="0" w:firstLine="284"/>
        <w:jc w:val="both"/>
        <w:rPr>
          <w:b w:val="0"/>
          <w:bCs w:val="0"/>
        </w:rPr>
      </w:pPr>
      <w:r>
        <w:rPr>
          <w:b w:val="0"/>
          <w:bCs w:val="0"/>
        </w:rPr>
        <w:t xml:space="preserve">17. Модель классификации </w:t>
      </w:r>
      <w:proofErr w:type="spellStart"/>
      <w:r>
        <w:rPr>
          <w:b w:val="0"/>
          <w:bCs w:val="0"/>
        </w:rPr>
        <w:t>стейкхолдеров</w:t>
      </w:r>
      <w:proofErr w:type="spellEnd"/>
      <w:r>
        <w:rPr>
          <w:b w:val="0"/>
          <w:bCs w:val="0"/>
        </w:rPr>
        <w:t xml:space="preserve"> «Отношение-намерения и Знание» </w:t>
      </w:r>
    </w:p>
    <w:p w:rsidR="004468CD" w:rsidRDefault="00E2799E">
      <w:pPr>
        <w:pStyle w:val="1"/>
        <w:tabs>
          <w:tab w:val="left" w:pos="10915"/>
        </w:tabs>
        <w:spacing w:line="360" w:lineRule="auto"/>
        <w:ind w:left="0" w:firstLine="284"/>
        <w:jc w:val="both"/>
        <w:rPr>
          <w:b w:val="0"/>
          <w:bCs w:val="0"/>
        </w:rPr>
      </w:pPr>
      <w:r>
        <w:rPr>
          <w:b w:val="0"/>
          <w:bCs w:val="0"/>
        </w:rPr>
        <w:t xml:space="preserve">18. Модель классификации </w:t>
      </w:r>
      <w:proofErr w:type="spellStart"/>
      <w:r>
        <w:rPr>
          <w:b w:val="0"/>
          <w:bCs w:val="0"/>
        </w:rPr>
        <w:t>стейкхолдеров</w:t>
      </w:r>
      <w:proofErr w:type="spellEnd"/>
      <w:r>
        <w:rPr>
          <w:b w:val="0"/>
          <w:bCs w:val="0"/>
        </w:rPr>
        <w:t xml:space="preserve"> «Власть-интересы-отношение» </w:t>
      </w:r>
    </w:p>
    <w:p w:rsidR="004468CD" w:rsidRDefault="00E2799E">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w:t>
      </w:r>
      <w:proofErr w:type="spellStart"/>
      <w:r>
        <w:rPr>
          <w:b w:val="0"/>
          <w:bCs w:val="0"/>
        </w:rPr>
        <w:t>стейкхолдерами</w:t>
      </w:r>
      <w:proofErr w:type="spellEnd"/>
      <w:r>
        <w:rPr>
          <w:b w:val="0"/>
          <w:bCs w:val="0"/>
        </w:rPr>
        <w:t xml:space="preserve"> в проектах </w:t>
      </w:r>
    </w:p>
    <w:p w:rsidR="004468CD" w:rsidRDefault="00E2799E">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w:t>
      </w:r>
      <w:proofErr w:type="spellStart"/>
      <w:r>
        <w:rPr>
          <w:b w:val="0"/>
          <w:bCs w:val="0"/>
        </w:rPr>
        <w:t>стейкхолдерами</w:t>
      </w:r>
      <w:proofErr w:type="spellEnd"/>
      <w:r>
        <w:rPr>
          <w:b w:val="0"/>
          <w:bCs w:val="0"/>
        </w:rPr>
        <w:t xml:space="preserve"> в проектах </w:t>
      </w:r>
    </w:p>
    <w:p w:rsidR="004468CD" w:rsidRDefault="00E2799E">
      <w:pPr>
        <w:pStyle w:val="1"/>
        <w:tabs>
          <w:tab w:val="left" w:pos="10915"/>
        </w:tabs>
        <w:spacing w:line="360" w:lineRule="auto"/>
        <w:ind w:left="0" w:firstLine="284"/>
        <w:jc w:val="both"/>
        <w:rPr>
          <w:b w:val="0"/>
          <w:bCs w:val="0"/>
        </w:rPr>
      </w:pPr>
      <w:r>
        <w:rPr>
          <w:b w:val="0"/>
          <w:bCs w:val="0"/>
        </w:rPr>
        <w:t xml:space="preserve">21. Эффективность управления </w:t>
      </w:r>
      <w:proofErr w:type="spellStart"/>
      <w:r>
        <w:rPr>
          <w:b w:val="0"/>
          <w:bCs w:val="0"/>
        </w:rPr>
        <w:t>стейкхолдерами</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w:t>
      </w:r>
      <w:proofErr w:type="spellStart"/>
      <w:r>
        <w:rPr>
          <w:b w:val="0"/>
          <w:bCs w:val="0"/>
        </w:rPr>
        <w:t>стейкхолдерами</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25. Формулирование требований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26. Методы гармонизации интересов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27. Оценка уровня возможного влияния </w:t>
      </w:r>
      <w:proofErr w:type="spellStart"/>
      <w:r>
        <w:rPr>
          <w:b w:val="0"/>
          <w:bCs w:val="0"/>
        </w:rPr>
        <w:t>стейкхолдеров</w:t>
      </w:r>
      <w:proofErr w:type="spellEnd"/>
      <w:r>
        <w:rPr>
          <w:b w:val="0"/>
          <w:bCs w:val="0"/>
        </w:rPr>
        <w:t xml:space="preserve"> на проект. </w:t>
      </w:r>
    </w:p>
    <w:p w:rsidR="004468CD" w:rsidRDefault="00E2799E">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w:t>
      </w:r>
      <w:proofErr w:type="spellStart"/>
      <w:r>
        <w:rPr>
          <w:b w:val="0"/>
          <w:bCs w:val="0"/>
        </w:rPr>
        <w:t>стейкхолдеров</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29. Оценка реального и желаемого уровня поддержки и лояльности </w:t>
      </w:r>
      <w:proofErr w:type="spellStart"/>
      <w:r>
        <w:rPr>
          <w:b w:val="0"/>
          <w:bCs w:val="0"/>
        </w:rPr>
        <w:t>стейкхолдеров</w:t>
      </w:r>
      <w:proofErr w:type="spellEnd"/>
      <w:r>
        <w:rPr>
          <w:b w:val="0"/>
          <w:bCs w:val="0"/>
        </w:rPr>
        <w:t xml:space="preserve"> проектов </w:t>
      </w:r>
    </w:p>
    <w:p w:rsidR="004468CD" w:rsidRDefault="00E2799E">
      <w:pPr>
        <w:pStyle w:val="1"/>
        <w:tabs>
          <w:tab w:val="left" w:pos="10915"/>
        </w:tabs>
        <w:spacing w:line="360" w:lineRule="auto"/>
        <w:ind w:left="0" w:firstLine="284"/>
        <w:jc w:val="both"/>
        <w:rPr>
          <w:b w:val="0"/>
          <w:bCs w:val="0"/>
        </w:rPr>
      </w:pPr>
      <w:r>
        <w:rPr>
          <w:b w:val="0"/>
          <w:bCs w:val="0"/>
        </w:rPr>
        <w:t xml:space="preserve">30. Методы вовлечения </w:t>
      </w:r>
      <w:proofErr w:type="spellStart"/>
      <w:r>
        <w:rPr>
          <w:b w:val="0"/>
          <w:bCs w:val="0"/>
        </w:rPr>
        <w:t>стейкхолдеров</w:t>
      </w:r>
      <w:proofErr w:type="spellEnd"/>
      <w:r>
        <w:rPr>
          <w:b w:val="0"/>
          <w:bCs w:val="0"/>
        </w:rPr>
        <w:t xml:space="preserve"> для роста поддержки и лояльности </w:t>
      </w:r>
    </w:p>
    <w:p w:rsidR="004468CD" w:rsidRDefault="00E2799E">
      <w:pPr>
        <w:pStyle w:val="1"/>
        <w:tabs>
          <w:tab w:val="left" w:pos="10915"/>
        </w:tabs>
        <w:spacing w:line="360" w:lineRule="auto"/>
        <w:ind w:left="0" w:firstLine="284"/>
        <w:jc w:val="both"/>
        <w:rPr>
          <w:b w:val="0"/>
          <w:bCs w:val="0"/>
        </w:rPr>
      </w:pPr>
      <w:r>
        <w:rPr>
          <w:b w:val="0"/>
          <w:bCs w:val="0"/>
        </w:rPr>
        <w:lastRenderedPageBreak/>
        <w:t xml:space="preserve">31. Виды стратегий взаимодействия со </w:t>
      </w:r>
      <w:proofErr w:type="spellStart"/>
      <w:r>
        <w:rPr>
          <w:b w:val="0"/>
          <w:bCs w:val="0"/>
        </w:rPr>
        <w:t>стейкхолдерами</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32. Виды стратегий коммуникации со </w:t>
      </w:r>
      <w:proofErr w:type="spellStart"/>
      <w:r>
        <w:rPr>
          <w:b w:val="0"/>
          <w:bCs w:val="0"/>
        </w:rPr>
        <w:t>стейкхолдерами</w:t>
      </w:r>
      <w:proofErr w:type="spellEnd"/>
      <w:r>
        <w:rPr>
          <w:b w:val="0"/>
          <w:bCs w:val="0"/>
        </w:rPr>
        <w:t xml:space="preserve"> проекта. Выбор стратегии коммуникации. </w:t>
      </w:r>
    </w:p>
    <w:p w:rsidR="004468CD" w:rsidRDefault="00E2799E">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4468CD" w:rsidRDefault="00E2799E">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w:t>
      </w:r>
      <w:proofErr w:type="spellStart"/>
      <w:r>
        <w:rPr>
          <w:b w:val="0"/>
          <w:bCs w:val="0"/>
        </w:rPr>
        <w:t>стейкхолдерами</w:t>
      </w:r>
      <w:proofErr w:type="spellEnd"/>
      <w:r>
        <w:rPr>
          <w:b w:val="0"/>
          <w:bCs w:val="0"/>
        </w:rPr>
        <w:t xml:space="preserve">. </w:t>
      </w:r>
    </w:p>
    <w:p w:rsidR="004468CD" w:rsidRDefault="00E2799E">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w:t>
      </w:r>
      <w:proofErr w:type="spellStart"/>
      <w:r>
        <w:rPr>
          <w:b w:val="0"/>
          <w:bCs w:val="0"/>
        </w:rPr>
        <w:t>стейкхолдерами</w:t>
      </w:r>
      <w:proofErr w:type="spellEnd"/>
      <w:r>
        <w:rPr>
          <w:b w:val="0"/>
          <w:bCs w:val="0"/>
        </w:rPr>
        <w:t xml:space="preserve"> </w:t>
      </w:r>
    </w:p>
    <w:p w:rsidR="004468CD" w:rsidRDefault="00E2799E">
      <w:pPr>
        <w:pStyle w:val="1"/>
        <w:tabs>
          <w:tab w:val="left" w:pos="10915"/>
        </w:tabs>
        <w:spacing w:line="360" w:lineRule="auto"/>
        <w:ind w:left="0" w:firstLine="284"/>
        <w:jc w:val="both"/>
        <w:rPr>
          <w:rStyle w:val="aa"/>
          <w:rFonts w:ascii="Arial" w:hAnsi="Arial" w:cs="Arial"/>
          <w:color w:val="000000"/>
          <w:sz w:val="23"/>
          <w:szCs w:val="23"/>
          <w:shd w:val="clear" w:color="auto" w:fill="FFFFFF"/>
        </w:rPr>
      </w:pPr>
      <w:r>
        <w:rPr>
          <w:b w:val="0"/>
          <w:bCs w:val="0"/>
        </w:rPr>
        <w:t xml:space="preserve">36. Оценка эффективности взаимодействия со </w:t>
      </w:r>
      <w:proofErr w:type="spellStart"/>
      <w:r>
        <w:rPr>
          <w:b w:val="0"/>
          <w:bCs w:val="0"/>
        </w:rPr>
        <w:t>стейкхолдерами</w:t>
      </w:r>
      <w:proofErr w:type="spellEnd"/>
      <w:r>
        <w:rPr>
          <w:b w:val="0"/>
          <w:bCs w:val="0"/>
        </w:rPr>
        <w:t xml:space="preserve"> проекта</w:t>
      </w:r>
    </w:p>
    <w:p w:rsidR="004468CD" w:rsidRDefault="00E2799E">
      <w:pPr>
        <w:tabs>
          <w:tab w:val="left" w:pos="1523"/>
          <w:tab w:val="left" w:pos="10915"/>
        </w:tabs>
        <w:spacing w:before="156"/>
        <w:jc w:val="both"/>
        <w:rPr>
          <w:b/>
          <w:sz w:val="24"/>
          <w:szCs w:val="24"/>
        </w:rPr>
      </w:pPr>
      <w:r>
        <w:rPr>
          <w:b/>
          <w:sz w:val="24"/>
          <w:szCs w:val="24"/>
        </w:rPr>
        <w:t xml:space="preserve">Пример экзаменационного билета </w:t>
      </w:r>
    </w:p>
    <w:p w:rsidR="004468CD" w:rsidRDefault="004468CD">
      <w:pPr>
        <w:pStyle w:val="a9"/>
        <w:tabs>
          <w:tab w:val="left" w:pos="10915"/>
        </w:tabs>
        <w:jc w:val="both"/>
        <w:rPr>
          <w:sz w:val="24"/>
          <w:szCs w:val="24"/>
        </w:rPr>
      </w:pPr>
    </w:p>
    <w:p w:rsidR="004468CD" w:rsidRDefault="00E2799E">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4468CD" w:rsidRDefault="004468CD">
      <w:pPr>
        <w:jc w:val="center"/>
        <w:rPr>
          <w:rFonts w:eastAsia="SimSun"/>
          <w:b/>
          <w:bCs/>
          <w:sz w:val="24"/>
          <w:szCs w:val="24"/>
          <w:lang w:eastAsia="zh-CN"/>
        </w:rPr>
      </w:pPr>
    </w:p>
    <w:p w:rsidR="004468CD" w:rsidRDefault="00E2799E">
      <w:pPr>
        <w:rPr>
          <w:rFonts w:eastAsia="SimSun"/>
          <w:b/>
          <w:sz w:val="24"/>
          <w:szCs w:val="24"/>
          <w:lang w:eastAsia="zh-CN"/>
        </w:rPr>
      </w:pPr>
      <w:r>
        <w:rPr>
          <w:rFonts w:eastAsia="SimSun"/>
          <w:b/>
          <w:sz w:val="24"/>
          <w:szCs w:val="24"/>
          <w:lang w:eastAsia="zh-CN"/>
        </w:rPr>
        <w:t>Задание 1. (20 баллов). Теоретический вопрос.</w:t>
      </w:r>
    </w:p>
    <w:p w:rsidR="004468CD" w:rsidRDefault="00E2799E">
      <w:pPr>
        <w:pStyle w:val="af3"/>
        <w:ind w:left="0" w:firstLine="426"/>
        <w:jc w:val="both"/>
        <w:rPr>
          <w:bCs/>
          <w:sz w:val="28"/>
          <w:szCs w:val="28"/>
          <w:highlight w:val="yellow"/>
        </w:rPr>
      </w:pPr>
      <w:r>
        <w:rPr>
          <w:sz w:val="28"/>
          <w:szCs w:val="28"/>
        </w:rPr>
        <w:t xml:space="preserve">Опишите функции взаимоотношений со </w:t>
      </w:r>
      <w:proofErr w:type="spellStart"/>
      <w:r>
        <w:rPr>
          <w:sz w:val="28"/>
          <w:szCs w:val="28"/>
        </w:rPr>
        <w:t>стейкхолдерами</w:t>
      </w:r>
      <w:proofErr w:type="spellEnd"/>
      <w:r>
        <w:rPr>
          <w:sz w:val="28"/>
          <w:szCs w:val="28"/>
        </w:rPr>
        <w:t xml:space="preserve"> в управлении проектами?</w:t>
      </w:r>
    </w:p>
    <w:p w:rsidR="004468CD" w:rsidRDefault="004468CD">
      <w:pPr>
        <w:jc w:val="both"/>
        <w:rPr>
          <w:sz w:val="24"/>
          <w:szCs w:val="24"/>
          <w:highlight w:val="yellow"/>
        </w:rPr>
      </w:pPr>
    </w:p>
    <w:p w:rsidR="004468CD" w:rsidRDefault="00E2799E">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4468CD" w:rsidRDefault="004468CD">
      <w:pPr>
        <w:widowControl/>
        <w:shd w:val="clear" w:color="auto" w:fill="FFFFFF"/>
        <w:ind w:right="120"/>
        <w:jc w:val="both"/>
        <w:rPr>
          <w:rFonts w:eastAsia="SimSun"/>
          <w:b/>
          <w:bCs/>
          <w:sz w:val="16"/>
          <w:szCs w:val="16"/>
          <w:lang w:eastAsia="zh-CN"/>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4468CD" w:rsidRDefault="00E2799E">
      <w:pPr>
        <w:pStyle w:val="af3"/>
        <w:numPr>
          <w:ilvl w:val="0"/>
          <w:numId w:val="8"/>
        </w:numPr>
        <w:spacing w:before="0"/>
        <w:jc w:val="both"/>
        <w:rPr>
          <w:sz w:val="28"/>
          <w:szCs w:val="28"/>
        </w:rPr>
      </w:pPr>
      <w:r>
        <w:rPr>
          <w:sz w:val="28"/>
          <w:szCs w:val="28"/>
        </w:rPr>
        <w:t>доброжелательность;</w:t>
      </w:r>
    </w:p>
    <w:p w:rsidR="004468CD" w:rsidRDefault="00E2799E">
      <w:pPr>
        <w:pStyle w:val="af3"/>
        <w:numPr>
          <w:ilvl w:val="0"/>
          <w:numId w:val="8"/>
        </w:numPr>
        <w:spacing w:before="0"/>
        <w:jc w:val="both"/>
        <w:rPr>
          <w:sz w:val="28"/>
          <w:szCs w:val="28"/>
        </w:rPr>
      </w:pPr>
      <w:r>
        <w:rPr>
          <w:sz w:val="28"/>
          <w:szCs w:val="28"/>
        </w:rPr>
        <w:t>порядочность;</w:t>
      </w:r>
    </w:p>
    <w:p w:rsidR="004468CD" w:rsidRDefault="00E2799E">
      <w:pPr>
        <w:pStyle w:val="af3"/>
        <w:numPr>
          <w:ilvl w:val="0"/>
          <w:numId w:val="8"/>
        </w:numPr>
        <w:spacing w:before="0"/>
        <w:jc w:val="both"/>
        <w:rPr>
          <w:sz w:val="28"/>
          <w:szCs w:val="28"/>
        </w:rPr>
      </w:pPr>
      <w:r>
        <w:rPr>
          <w:sz w:val="28"/>
          <w:szCs w:val="28"/>
        </w:rPr>
        <w:t>тактичность;</w:t>
      </w:r>
    </w:p>
    <w:p w:rsidR="004468CD" w:rsidRDefault="00E2799E">
      <w:pPr>
        <w:pStyle w:val="af3"/>
        <w:numPr>
          <w:ilvl w:val="0"/>
          <w:numId w:val="8"/>
        </w:numPr>
        <w:spacing w:before="0"/>
        <w:jc w:val="both"/>
        <w:rPr>
          <w:sz w:val="28"/>
          <w:szCs w:val="28"/>
        </w:rPr>
      </w:pPr>
      <w:r>
        <w:rPr>
          <w:sz w:val="28"/>
          <w:szCs w:val="28"/>
        </w:rPr>
        <w:t>уважительность;</w:t>
      </w:r>
    </w:p>
    <w:p w:rsidR="004468CD" w:rsidRDefault="00E2799E">
      <w:pPr>
        <w:pStyle w:val="af3"/>
        <w:numPr>
          <w:ilvl w:val="0"/>
          <w:numId w:val="8"/>
        </w:numPr>
        <w:spacing w:before="0"/>
        <w:jc w:val="both"/>
        <w:rPr>
          <w:sz w:val="28"/>
          <w:szCs w:val="28"/>
        </w:rPr>
      </w:pPr>
      <w:r>
        <w:rPr>
          <w:sz w:val="28"/>
          <w:szCs w:val="28"/>
        </w:rPr>
        <w:t>эгоизм</w:t>
      </w: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4468CD" w:rsidRDefault="00E2799E">
      <w:pPr>
        <w:pStyle w:val="af3"/>
        <w:numPr>
          <w:ilvl w:val="0"/>
          <w:numId w:val="9"/>
        </w:numPr>
        <w:spacing w:before="0"/>
        <w:jc w:val="both"/>
        <w:rPr>
          <w:sz w:val="28"/>
          <w:szCs w:val="28"/>
        </w:rPr>
      </w:pPr>
      <w:r>
        <w:rPr>
          <w:sz w:val="28"/>
          <w:szCs w:val="28"/>
        </w:rPr>
        <w:t>использование лести;</w:t>
      </w:r>
    </w:p>
    <w:p w:rsidR="004468CD" w:rsidRDefault="00E2799E">
      <w:pPr>
        <w:pStyle w:val="af3"/>
        <w:numPr>
          <w:ilvl w:val="0"/>
          <w:numId w:val="9"/>
        </w:numPr>
        <w:spacing w:before="0"/>
        <w:jc w:val="both"/>
        <w:rPr>
          <w:sz w:val="28"/>
          <w:szCs w:val="28"/>
        </w:rPr>
      </w:pPr>
      <w:r>
        <w:rPr>
          <w:sz w:val="28"/>
          <w:szCs w:val="28"/>
        </w:rPr>
        <w:t>использование литературного языка;</w:t>
      </w:r>
    </w:p>
    <w:p w:rsidR="004468CD" w:rsidRDefault="00E2799E">
      <w:pPr>
        <w:pStyle w:val="af3"/>
        <w:numPr>
          <w:ilvl w:val="0"/>
          <w:numId w:val="9"/>
        </w:numPr>
        <w:spacing w:before="0"/>
        <w:jc w:val="both"/>
        <w:rPr>
          <w:sz w:val="28"/>
          <w:szCs w:val="28"/>
        </w:rPr>
      </w:pPr>
      <w:proofErr w:type="spellStart"/>
      <w:r>
        <w:rPr>
          <w:sz w:val="28"/>
          <w:szCs w:val="28"/>
        </w:rPr>
        <w:t>комплиментарное</w:t>
      </w:r>
      <w:proofErr w:type="spellEnd"/>
      <w:r>
        <w:rPr>
          <w:sz w:val="28"/>
          <w:szCs w:val="28"/>
        </w:rPr>
        <w:t xml:space="preserve"> воздействие;</w:t>
      </w:r>
    </w:p>
    <w:p w:rsidR="004468CD" w:rsidRDefault="00E2799E">
      <w:pPr>
        <w:pStyle w:val="af3"/>
        <w:numPr>
          <w:ilvl w:val="0"/>
          <w:numId w:val="9"/>
        </w:numPr>
        <w:spacing w:before="0"/>
        <w:jc w:val="both"/>
        <w:rPr>
          <w:sz w:val="28"/>
          <w:szCs w:val="28"/>
        </w:rPr>
      </w:pPr>
      <w:r>
        <w:rPr>
          <w:sz w:val="28"/>
          <w:szCs w:val="28"/>
        </w:rPr>
        <w:t>чрезмерное использование иностранных слов и профессионального жаргона</w:t>
      </w:r>
    </w:p>
    <w:p w:rsidR="004468CD" w:rsidRDefault="004468CD">
      <w:pPr>
        <w:pStyle w:val="af4"/>
        <w:shd w:val="clear" w:color="auto" w:fill="FFFFFF"/>
        <w:spacing w:beforeAutospacing="0" w:afterAutospacing="0"/>
        <w:rPr>
          <w:sz w:val="16"/>
          <w:szCs w:val="16"/>
          <w:highlight w:val="yellow"/>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4468CD" w:rsidRDefault="00E2799E">
      <w:pPr>
        <w:pStyle w:val="af3"/>
        <w:numPr>
          <w:ilvl w:val="0"/>
          <w:numId w:val="10"/>
        </w:numPr>
        <w:spacing w:before="0"/>
        <w:jc w:val="both"/>
        <w:rPr>
          <w:sz w:val="28"/>
          <w:szCs w:val="28"/>
        </w:rPr>
      </w:pPr>
      <w:r>
        <w:rPr>
          <w:sz w:val="28"/>
          <w:szCs w:val="28"/>
        </w:rPr>
        <w:t>деловая переписка;</w:t>
      </w:r>
    </w:p>
    <w:p w:rsidR="004468CD" w:rsidRDefault="00E2799E">
      <w:pPr>
        <w:pStyle w:val="af3"/>
        <w:numPr>
          <w:ilvl w:val="0"/>
          <w:numId w:val="10"/>
        </w:numPr>
        <w:spacing w:before="0"/>
        <w:jc w:val="both"/>
        <w:rPr>
          <w:sz w:val="28"/>
          <w:szCs w:val="28"/>
        </w:rPr>
      </w:pPr>
      <w:r>
        <w:rPr>
          <w:sz w:val="28"/>
          <w:szCs w:val="28"/>
        </w:rPr>
        <w:t>мимика; жесты;</w:t>
      </w:r>
    </w:p>
    <w:p w:rsidR="004468CD" w:rsidRDefault="00E2799E">
      <w:pPr>
        <w:pStyle w:val="af3"/>
        <w:numPr>
          <w:ilvl w:val="0"/>
          <w:numId w:val="10"/>
        </w:numPr>
        <w:spacing w:before="0"/>
        <w:jc w:val="both"/>
        <w:rPr>
          <w:sz w:val="28"/>
          <w:szCs w:val="28"/>
        </w:rPr>
      </w:pPr>
      <w:r>
        <w:rPr>
          <w:sz w:val="28"/>
          <w:szCs w:val="28"/>
        </w:rPr>
        <w:t>профессиональный жаргон;</w:t>
      </w:r>
    </w:p>
    <w:p w:rsidR="004468CD" w:rsidRDefault="00E2799E">
      <w:pPr>
        <w:pStyle w:val="af3"/>
        <w:numPr>
          <w:ilvl w:val="0"/>
          <w:numId w:val="10"/>
        </w:numPr>
        <w:spacing w:before="0"/>
        <w:jc w:val="both"/>
        <w:rPr>
          <w:sz w:val="28"/>
          <w:szCs w:val="28"/>
        </w:rPr>
      </w:pPr>
      <w:r>
        <w:rPr>
          <w:sz w:val="28"/>
          <w:szCs w:val="28"/>
        </w:rPr>
        <w:t>речевые конструкции;</w:t>
      </w:r>
    </w:p>
    <w:p w:rsidR="004468CD" w:rsidRDefault="00E2799E">
      <w:pPr>
        <w:pStyle w:val="af3"/>
        <w:numPr>
          <w:ilvl w:val="0"/>
          <w:numId w:val="10"/>
        </w:numPr>
        <w:spacing w:before="0"/>
        <w:jc w:val="both"/>
        <w:rPr>
          <w:sz w:val="28"/>
          <w:szCs w:val="28"/>
        </w:rPr>
      </w:pPr>
      <w:r>
        <w:rPr>
          <w:sz w:val="28"/>
          <w:szCs w:val="28"/>
        </w:rPr>
        <w:t>социальные диалекты</w:t>
      </w:r>
    </w:p>
    <w:p w:rsidR="004468CD" w:rsidRDefault="004468CD">
      <w:pPr>
        <w:pStyle w:val="af3"/>
        <w:spacing w:before="0"/>
        <w:ind w:left="1145" w:firstLine="0"/>
        <w:jc w:val="both"/>
        <w:rPr>
          <w:sz w:val="16"/>
          <w:szCs w:val="16"/>
        </w:rPr>
      </w:pPr>
    </w:p>
    <w:p w:rsidR="004468CD" w:rsidRDefault="00E2799E">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4468CD" w:rsidRDefault="00E2799E">
      <w:pPr>
        <w:pStyle w:val="af3"/>
        <w:numPr>
          <w:ilvl w:val="0"/>
          <w:numId w:val="11"/>
        </w:numPr>
        <w:spacing w:before="0"/>
        <w:jc w:val="both"/>
        <w:rPr>
          <w:sz w:val="28"/>
          <w:szCs w:val="28"/>
        </w:rPr>
      </w:pPr>
      <w:r>
        <w:rPr>
          <w:sz w:val="28"/>
          <w:szCs w:val="28"/>
        </w:rPr>
        <w:t>бережное отношение к окружающей среде;</w:t>
      </w:r>
    </w:p>
    <w:p w:rsidR="004468CD" w:rsidRDefault="00E2799E">
      <w:pPr>
        <w:pStyle w:val="af3"/>
        <w:numPr>
          <w:ilvl w:val="0"/>
          <w:numId w:val="11"/>
        </w:numPr>
        <w:spacing w:before="0"/>
        <w:jc w:val="both"/>
        <w:rPr>
          <w:sz w:val="28"/>
          <w:szCs w:val="28"/>
        </w:rPr>
      </w:pPr>
      <w:r>
        <w:rPr>
          <w:sz w:val="28"/>
          <w:szCs w:val="28"/>
        </w:rPr>
        <w:t>поддержка односторонних торговых отношений;</w:t>
      </w:r>
    </w:p>
    <w:p w:rsidR="004468CD" w:rsidRDefault="00E2799E">
      <w:pPr>
        <w:pStyle w:val="af3"/>
        <w:numPr>
          <w:ilvl w:val="0"/>
          <w:numId w:val="11"/>
        </w:numPr>
        <w:spacing w:before="0"/>
        <w:jc w:val="both"/>
        <w:rPr>
          <w:sz w:val="28"/>
          <w:szCs w:val="28"/>
        </w:rPr>
      </w:pPr>
      <w:r>
        <w:rPr>
          <w:sz w:val="28"/>
          <w:szCs w:val="28"/>
        </w:rPr>
        <w:t>уважение правовых норм</w:t>
      </w:r>
    </w:p>
    <w:p w:rsidR="004468CD" w:rsidRDefault="00E2799E">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lastRenderedPageBreak/>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4468CD" w:rsidRDefault="00E2799E">
      <w:pPr>
        <w:widowControl/>
        <w:numPr>
          <w:ilvl w:val="0"/>
          <w:numId w:val="12"/>
        </w:numPr>
        <w:shd w:val="clear" w:color="auto" w:fill="FFFFFF"/>
        <w:ind w:left="714" w:hanging="357"/>
        <w:rPr>
          <w:sz w:val="28"/>
          <w:szCs w:val="28"/>
        </w:rPr>
      </w:pPr>
      <w:r>
        <w:rPr>
          <w:sz w:val="28"/>
          <w:szCs w:val="28"/>
        </w:rPr>
        <w:t>должностные обязанности;</w:t>
      </w:r>
    </w:p>
    <w:p w:rsidR="004468CD" w:rsidRDefault="00E2799E">
      <w:pPr>
        <w:widowControl/>
        <w:numPr>
          <w:ilvl w:val="0"/>
          <w:numId w:val="12"/>
        </w:numPr>
        <w:shd w:val="clear" w:color="auto" w:fill="FFFFFF"/>
        <w:ind w:left="714" w:hanging="357"/>
        <w:rPr>
          <w:sz w:val="28"/>
          <w:szCs w:val="28"/>
        </w:rPr>
      </w:pPr>
      <w:r>
        <w:rPr>
          <w:sz w:val="28"/>
          <w:szCs w:val="28"/>
        </w:rPr>
        <w:t>кодекс чести;</w:t>
      </w:r>
    </w:p>
    <w:p w:rsidR="004468CD" w:rsidRDefault="00E2799E">
      <w:pPr>
        <w:widowControl/>
        <w:numPr>
          <w:ilvl w:val="0"/>
          <w:numId w:val="12"/>
        </w:numPr>
        <w:shd w:val="clear" w:color="auto" w:fill="FFFFFF"/>
        <w:ind w:left="714" w:hanging="357"/>
        <w:rPr>
          <w:sz w:val="28"/>
          <w:szCs w:val="28"/>
        </w:rPr>
      </w:pPr>
      <w:r>
        <w:rPr>
          <w:sz w:val="28"/>
          <w:szCs w:val="28"/>
        </w:rPr>
        <w:t>корпоративная культура;</w:t>
      </w:r>
    </w:p>
    <w:p w:rsidR="004468CD" w:rsidRDefault="00E2799E">
      <w:pPr>
        <w:widowControl/>
        <w:numPr>
          <w:ilvl w:val="0"/>
          <w:numId w:val="12"/>
        </w:numPr>
        <w:shd w:val="clear" w:color="auto" w:fill="FFFFFF"/>
        <w:ind w:left="714" w:hanging="357"/>
        <w:rPr>
          <w:sz w:val="28"/>
          <w:szCs w:val="28"/>
        </w:rPr>
      </w:pPr>
      <w:r>
        <w:rPr>
          <w:sz w:val="28"/>
          <w:szCs w:val="28"/>
        </w:rPr>
        <w:t>правила внутреннего распорядка</w:t>
      </w:r>
    </w:p>
    <w:p w:rsidR="004468CD" w:rsidRDefault="004468CD">
      <w:pPr>
        <w:jc w:val="both"/>
        <w:rPr>
          <w:color w:val="FF0000"/>
          <w:sz w:val="24"/>
          <w:szCs w:val="24"/>
          <w:highlight w:val="yellow"/>
        </w:rPr>
      </w:pPr>
    </w:p>
    <w:p w:rsidR="004468CD" w:rsidRDefault="00E2799E">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4468CD" w:rsidRDefault="00E2799E">
      <w:pPr>
        <w:pStyle w:val="a9"/>
        <w:tabs>
          <w:tab w:val="left" w:pos="10915"/>
        </w:tabs>
        <w:jc w:val="both"/>
        <w:rPr>
          <w:b/>
          <w:bCs/>
        </w:rPr>
      </w:pPr>
      <w:r>
        <w:rPr>
          <w:b/>
          <w:bCs/>
        </w:rPr>
        <w:t xml:space="preserve">Анализ ситуации «Культура делового партнерства». </w:t>
      </w:r>
    </w:p>
    <w:p w:rsidR="004468CD" w:rsidRDefault="00E2799E">
      <w:pPr>
        <w:pStyle w:val="a9"/>
        <w:tabs>
          <w:tab w:val="left" w:pos="10915"/>
        </w:tabs>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4468CD" w:rsidRDefault="00E2799E">
      <w:pPr>
        <w:pStyle w:val="a9"/>
        <w:tabs>
          <w:tab w:val="left" w:pos="10915"/>
        </w:tabs>
        <w:ind w:firstLine="709"/>
        <w:jc w:val="both"/>
      </w:pPr>
      <w:r>
        <w:t>Почему? Прокомментируйте данную ситуацию.</w:t>
      </w:r>
    </w:p>
    <w:p w:rsidR="004468CD" w:rsidRDefault="004468CD">
      <w:pPr>
        <w:pStyle w:val="a9"/>
        <w:tabs>
          <w:tab w:val="left" w:pos="10915"/>
        </w:tabs>
        <w:ind w:firstLine="709"/>
        <w:jc w:val="both"/>
        <w:rPr>
          <w:sz w:val="24"/>
          <w:szCs w:val="24"/>
        </w:rPr>
      </w:pPr>
    </w:p>
    <w:p w:rsidR="004468CD" w:rsidRDefault="004468CD">
      <w:pPr>
        <w:pStyle w:val="a9"/>
        <w:tabs>
          <w:tab w:val="left" w:pos="10915"/>
        </w:tabs>
        <w:ind w:firstLine="709"/>
        <w:jc w:val="both"/>
        <w:rPr>
          <w:sz w:val="24"/>
          <w:szCs w:val="24"/>
        </w:rPr>
      </w:pPr>
    </w:p>
    <w:p w:rsidR="004468CD" w:rsidRDefault="00E2799E">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4468CD" w:rsidRDefault="00E2799E">
      <w:pPr>
        <w:shd w:val="clear" w:color="auto" w:fill="FFFFFF" w:themeFill="background1"/>
        <w:spacing w:line="360" w:lineRule="auto"/>
        <w:ind w:firstLine="709"/>
        <w:jc w:val="both"/>
        <w:rPr>
          <w:b/>
          <w:bCs/>
          <w:sz w:val="28"/>
          <w:szCs w:val="28"/>
        </w:rPr>
      </w:pPr>
      <w:r>
        <w:rPr>
          <w:b/>
          <w:bCs/>
          <w:sz w:val="28"/>
          <w:szCs w:val="28"/>
        </w:rPr>
        <w:t xml:space="preserve">Рекомендуемая литература </w:t>
      </w:r>
    </w:p>
    <w:p w:rsidR="00F60B58" w:rsidRDefault="00F60B58" w:rsidP="00F60B58">
      <w:pPr>
        <w:shd w:val="clear" w:color="auto" w:fill="FFFFFF" w:themeFill="background1"/>
        <w:tabs>
          <w:tab w:val="left" w:pos="993"/>
        </w:tabs>
        <w:spacing w:line="360" w:lineRule="auto"/>
        <w:ind w:firstLine="709"/>
        <w:jc w:val="both"/>
        <w:rPr>
          <w:b/>
          <w:sz w:val="28"/>
          <w:szCs w:val="28"/>
        </w:rPr>
      </w:pPr>
      <w:r>
        <w:rPr>
          <w:b/>
          <w:sz w:val="28"/>
          <w:szCs w:val="28"/>
        </w:rPr>
        <w:t>Основная литература:</w:t>
      </w:r>
    </w:p>
    <w:p w:rsidR="00F60B58" w:rsidRDefault="00F60B58" w:rsidP="00F60B58">
      <w:pPr>
        <w:shd w:val="clear" w:color="auto" w:fill="FFFFFF" w:themeFill="background1"/>
        <w:tabs>
          <w:tab w:val="left" w:pos="993"/>
        </w:tabs>
        <w:spacing w:line="360" w:lineRule="auto"/>
        <w:ind w:firstLine="142"/>
        <w:jc w:val="both"/>
        <w:rPr>
          <w:sz w:val="28"/>
          <w:szCs w:val="28"/>
          <w:highlight w:val="yellow"/>
        </w:rPr>
      </w:pPr>
      <w:r>
        <w:rPr>
          <w:bCs/>
          <w:sz w:val="28"/>
          <w:szCs w:val="28"/>
        </w:rPr>
        <w:t>1.</w:t>
      </w:r>
      <w:r>
        <w:rPr>
          <w:b/>
          <w:sz w:val="28"/>
          <w:szCs w:val="28"/>
        </w:rPr>
        <w:t xml:space="preserve"> </w:t>
      </w:r>
      <w:r w:rsidRPr="0099384C">
        <w:rPr>
          <w:color w:val="000000"/>
          <w:sz w:val="28"/>
          <w:szCs w:val="28"/>
          <w:shd w:val="clear" w:color="auto" w:fill="FFFFFF"/>
        </w:rPr>
        <w:t xml:space="preserve">Григоренко, О. В., Вопросы этики в управлении </w:t>
      </w:r>
      <w:proofErr w:type="gramStart"/>
      <w:r w:rsidRPr="0099384C">
        <w:rPr>
          <w:color w:val="000000"/>
          <w:sz w:val="28"/>
          <w:szCs w:val="28"/>
          <w:shd w:val="clear" w:color="auto" w:fill="FFFFFF"/>
        </w:rPr>
        <w:t>бизнесом :</w:t>
      </w:r>
      <w:proofErr w:type="gramEnd"/>
      <w:r w:rsidRPr="0099384C">
        <w:rPr>
          <w:color w:val="000000"/>
          <w:sz w:val="28"/>
          <w:szCs w:val="28"/>
          <w:shd w:val="clear" w:color="auto" w:fill="FFFFFF"/>
        </w:rPr>
        <w:t xml:space="preserve"> учебное пособие / О. В. Григоренко, И. О. Садовничая. — </w:t>
      </w:r>
      <w:proofErr w:type="gramStart"/>
      <w:r w:rsidRPr="0099384C">
        <w:rPr>
          <w:color w:val="000000"/>
          <w:sz w:val="28"/>
          <w:szCs w:val="28"/>
          <w:shd w:val="clear" w:color="auto" w:fill="FFFFFF"/>
        </w:rPr>
        <w:t>Москва :</w:t>
      </w:r>
      <w:proofErr w:type="gramEnd"/>
      <w:r w:rsidRPr="0099384C">
        <w:rPr>
          <w:color w:val="000000"/>
          <w:sz w:val="28"/>
          <w:szCs w:val="28"/>
          <w:shd w:val="clear" w:color="auto" w:fill="FFFFFF"/>
        </w:rPr>
        <w:t xml:space="preserve"> </w:t>
      </w:r>
      <w:proofErr w:type="spellStart"/>
      <w:r w:rsidRPr="0099384C">
        <w:rPr>
          <w:color w:val="000000"/>
          <w:sz w:val="28"/>
          <w:szCs w:val="28"/>
          <w:shd w:val="clear" w:color="auto" w:fill="FFFFFF"/>
        </w:rPr>
        <w:t>Русайнс</w:t>
      </w:r>
      <w:proofErr w:type="spellEnd"/>
      <w:r w:rsidRPr="0099384C">
        <w:rPr>
          <w:color w:val="000000"/>
          <w:sz w:val="28"/>
          <w:szCs w:val="28"/>
          <w:shd w:val="clear" w:color="auto" w:fill="FFFFFF"/>
        </w:rPr>
        <w:t xml:space="preserve">, 2023. — 116 с. — ЭБС BOOK.ru. — URL:https://book.ru/book/945999 (дата обращения: 10.01.2023). — </w:t>
      </w:r>
      <w:proofErr w:type="gramStart"/>
      <w:r w:rsidRPr="0099384C">
        <w:rPr>
          <w:color w:val="000000"/>
          <w:sz w:val="28"/>
          <w:szCs w:val="28"/>
          <w:shd w:val="clear" w:color="auto" w:fill="FFFFFF"/>
        </w:rPr>
        <w:t>Текст :</w:t>
      </w:r>
      <w:proofErr w:type="gramEnd"/>
      <w:r w:rsidRPr="0099384C">
        <w:rPr>
          <w:color w:val="000000"/>
          <w:sz w:val="28"/>
          <w:szCs w:val="28"/>
          <w:shd w:val="clear" w:color="auto" w:fill="FFFFFF"/>
        </w:rPr>
        <w:t xml:space="preserve"> электронный.</w:t>
      </w:r>
    </w:p>
    <w:p w:rsidR="00F60B58" w:rsidRDefault="00F60B58" w:rsidP="00F60B58">
      <w:pPr>
        <w:pStyle w:val="af3"/>
        <w:spacing w:before="0" w:line="360" w:lineRule="auto"/>
        <w:ind w:left="0" w:right="-284" w:firstLine="142"/>
        <w:jc w:val="both"/>
        <w:rPr>
          <w:sz w:val="28"/>
          <w:szCs w:val="28"/>
          <w:highlight w:val="yellow"/>
        </w:rPr>
      </w:pPr>
      <w:r>
        <w:rPr>
          <w:sz w:val="28"/>
          <w:szCs w:val="28"/>
        </w:rPr>
        <w:t>2.</w:t>
      </w:r>
      <w:r w:rsidRPr="0099384C">
        <w:t xml:space="preserve"> </w:t>
      </w:r>
      <w:r w:rsidRPr="0099384C">
        <w:rPr>
          <w:sz w:val="28"/>
          <w:szCs w:val="28"/>
        </w:rPr>
        <w:t xml:space="preserve">Долгова, И.В. Деловая этика и деловые коммуникации в сфере </w:t>
      </w:r>
      <w:proofErr w:type="gramStart"/>
      <w:r w:rsidRPr="0099384C">
        <w:rPr>
          <w:sz w:val="28"/>
          <w:szCs w:val="28"/>
        </w:rPr>
        <w:t>бизнеса :</w:t>
      </w:r>
      <w:proofErr w:type="gramEnd"/>
      <w:r w:rsidRPr="0099384C">
        <w:rPr>
          <w:sz w:val="28"/>
          <w:szCs w:val="28"/>
        </w:rPr>
        <w:t xml:space="preserve"> учебник / И.В. Долгова. — </w:t>
      </w:r>
      <w:proofErr w:type="gramStart"/>
      <w:r w:rsidRPr="0099384C">
        <w:rPr>
          <w:sz w:val="28"/>
          <w:szCs w:val="28"/>
        </w:rPr>
        <w:t>Москва :</w:t>
      </w:r>
      <w:proofErr w:type="gramEnd"/>
      <w:r w:rsidRPr="0099384C">
        <w:rPr>
          <w:sz w:val="28"/>
          <w:szCs w:val="28"/>
        </w:rPr>
        <w:t xml:space="preserve"> </w:t>
      </w:r>
      <w:proofErr w:type="spellStart"/>
      <w:r w:rsidRPr="0099384C">
        <w:rPr>
          <w:sz w:val="28"/>
          <w:szCs w:val="28"/>
        </w:rPr>
        <w:t>КноРус</w:t>
      </w:r>
      <w:proofErr w:type="spellEnd"/>
      <w:r w:rsidRPr="0099384C">
        <w:rPr>
          <w:sz w:val="28"/>
          <w:szCs w:val="28"/>
        </w:rPr>
        <w:t xml:space="preserve">, 2021. — 401 с. — ЭБС BOOK.ru. — URL: </w:t>
      </w:r>
      <w:r w:rsidRPr="0099384C">
        <w:rPr>
          <w:sz w:val="28"/>
          <w:szCs w:val="28"/>
        </w:rPr>
        <w:lastRenderedPageBreak/>
        <w:t xml:space="preserve">https://book.ru/book/939839 (дата обращения: 10.01.2023).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pStyle w:val="1"/>
        <w:tabs>
          <w:tab w:val="left" w:pos="10915"/>
        </w:tabs>
        <w:spacing w:line="360" w:lineRule="auto"/>
        <w:ind w:left="0" w:firstLine="142"/>
        <w:jc w:val="both"/>
        <w:rPr>
          <w:b w:val="0"/>
          <w:bCs w:val="0"/>
        </w:rPr>
      </w:pPr>
      <w:r>
        <w:rPr>
          <w:b w:val="0"/>
          <w:bCs w:val="0"/>
        </w:rPr>
        <w:t>3.</w:t>
      </w:r>
      <w:r w:rsidRPr="0099384C">
        <w:t xml:space="preserve"> </w:t>
      </w:r>
      <w:r w:rsidRPr="0099384C">
        <w:rPr>
          <w:b w:val="0"/>
          <w:bCs w:val="0"/>
        </w:rPr>
        <w:t xml:space="preserve">Семенов, А.К. Психология и этика менеджмента и </w:t>
      </w:r>
      <w:proofErr w:type="spellStart"/>
      <w:proofErr w:type="gramStart"/>
      <w:r w:rsidRPr="0099384C">
        <w:rPr>
          <w:b w:val="0"/>
          <w:bCs w:val="0"/>
        </w:rPr>
        <w:t>бизнеса:учебное</w:t>
      </w:r>
      <w:proofErr w:type="spellEnd"/>
      <w:proofErr w:type="gramEnd"/>
      <w:r w:rsidRPr="0099384C">
        <w:rPr>
          <w:b w:val="0"/>
          <w:bCs w:val="0"/>
        </w:rPr>
        <w:t xml:space="preserve">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10.01.2023). — </w:t>
      </w:r>
      <w:proofErr w:type="gramStart"/>
      <w:r w:rsidRPr="0099384C">
        <w:rPr>
          <w:b w:val="0"/>
          <w:bCs w:val="0"/>
        </w:rPr>
        <w:t>Текст :</w:t>
      </w:r>
      <w:proofErr w:type="gramEnd"/>
      <w:r w:rsidRPr="0099384C">
        <w:rPr>
          <w:b w:val="0"/>
          <w:bCs w:val="0"/>
        </w:rPr>
        <w:t xml:space="preserve"> электронный..</w:t>
      </w:r>
    </w:p>
    <w:p w:rsidR="00F60B58" w:rsidRDefault="00F60B58" w:rsidP="00F60B58">
      <w:pPr>
        <w:pStyle w:val="1"/>
        <w:tabs>
          <w:tab w:val="left" w:pos="10915"/>
        </w:tabs>
        <w:spacing w:line="360" w:lineRule="auto"/>
        <w:ind w:left="0" w:firstLine="709"/>
        <w:jc w:val="both"/>
      </w:pPr>
      <w:r>
        <w:t>Дополнительная</w:t>
      </w:r>
      <w:r>
        <w:rPr>
          <w:spacing w:val="-5"/>
        </w:rPr>
        <w:t xml:space="preserve"> </w:t>
      </w:r>
      <w:r>
        <w:t>литература</w:t>
      </w:r>
    </w:p>
    <w:p w:rsidR="00F60B58" w:rsidRDefault="00F60B58" w:rsidP="00F60B58">
      <w:pPr>
        <w:pStyle w:val="af3"/>
        <w:tabs>
          <w:tab w:val="left" w:pos="284"/>
          <w:tab w:val="left" w:pos="567"/>
          <w:tab w:val="left" w:pos="1560"/>
          <w:tab w:val="left" w:pos="1638"/>
          <w:tab w:val="left" w:pos="10915"/>
        </w:tabs>
        <w:spacing w:before="0" w:line="482" w:lineRule="exact"/>
        <w:ind w:left="142" w:right="-284" w:firstLine="0"/>
        <w:jc w:val="both"/>
        <w:rPr>
          <w:sz w:val="28"/>
          <w:szCs w:val="28"/>
        </w:rPr>
      </w:pPr>
      <w:r>
        <w:rPr>
          <w:color w:val="454545"/>
          <w:sz w:val="28"/>
          <w:szCs w:val="28"/>
        </w:rPr>
        <w:t>4</w:t>
      </w:r>
      <w:r>
        <w:rPr>
          <w:sz w:val="28"/>
          <w:szCs w:val="28"/>
        </w:rPr>
        <w:t>.</w:t>
      </w:r>
      <w:r w:rsidRPr="0099384C">
        <w:t xml:space="preserve"> </w:t>
      </w:r>
      <w:r w:rsidRPr="0099384C">
        <w:rPr>
          <w:sz w:val="28"/>
          <w:szCs w:val="28"/>
        </w:rPr>
        <w:t>Канке, В.А. Бизнес-</w:t>
      </w:r>
      <w:proofErr w:type="gramStart"/>
      <w:r w:rsidRPr="0099384C">
        <w:rPr>
          <w:sz w:val="28"/>
          <w:szCs w:val="28"/>
        </w:rPr>
        <w:t>этика :</w:t>
      </w:r>
      <w:proofErr w:type="gramEnd"/>
      <w:r w:rsidRPr="0099384C">
        <w:rPr>
          <w:sz w:val="28"/>
          <w:szCs w:val="28"/>
        </w:rPr>
        <w:t xml:space="preserve"> учебник / В.А. Канке. — </w:t>
      </w:r>
      <w:proofErr w:type="gramStart"/>
      <w:r w:rsidRPr="0099384C">
        <w:rPr>
          <w:sz w:val="28"/>
          <w:szCs w:val="28"/>
        </w:rPr>
        <w:t>Москва :</w:t>
      </w:r>
      <w:proofErr w:type="gramEnd"/>
      <w:r w:rsidRPr="0099384C">
        <w:rPr>
          <w:sz w:val="28"/>
          <w:szCs w:val="28"/>
        </w:rPr>
        <w:t xml:space="preserve"> ИНФРА-М, 2023. — 236 с. — (Высшее образование: </w:t>
      </w:r>
      <w:proofErr w:type="spellStart"/>
      <w:r w:rsidRPr="0099384C">
        <w:rPr>
          <w:sz w:val="28"/>
          <w:szCs w:val="28"/>
        </w:rPr>
        <w:t>Бакалавриат</w:t>
      </w:r>
      <w:proofErr w:type="spellEnd"/>
      <w:r w:rsidRPr="0099384C">
        <w:rPr>
          <w:sz w:val="28"/>
          <w:szCs w:val="28"/>
        </w:rPr>
        <w:t xml:space="preserve">). — DOI 10.12737/969194. - ЭБС ZNANIUM.com. - URL: https://znanium.com/catalog/product/1875854 (дата обращения: 11.01.2023).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pStyle w:val="af3"/>
        <w:tabs>
          <w:tab w:val="left" w:pos="284"/>
          <w:tab w:val="left" w:pos="567"/>
          <w:tab w:val="left" w:pos="1560"/>
          <w:tab w:val="left" w:pos="1638"/>
          <w:tab w:val="left" w:pos="10915"/>
        </w:tabs>
        <w:spacing w:before="0" w:line="482" w:lineRule="exact"/>
        <w:ind w:left="142" w:right="-284" w:firstLine="0"/>
        <w:jc w:val="both"/>
        <w:rPr>
          <w:sz w:val="28"/>
          <w:szCs w:val="28"/>
        </w:rPr>
      </w:pPr>
      <w:r>
        <w:rPr>
          <w:sz w:val="28"/>
          <w:szCs w:val="28"/>
        </w:rPr>
        <w:t>5.</w:t>
      </w:r>
      <w:r w:rsidRPr="0099384C">
        <w:t xml:space="preserve"> </w:t>
      </w:r>
      <w:proofErr w:type="spellStart"/>
      <w:r w:rsidRPr="0099384C">
        <w:rPr>
          <w:sz w:val="28"/>
          <w:szCs w:val="28"/>
        </w:rPr>
        <w:t>Чумиков</w:t>
      </w:r>
      <w:proofErr w:type="spellEnd"/>
      <w:r w:rsidRPr="0099384C">
        <w:rPr>
          <w:sz w:val="28"/>
          <w:szCs w:val="28"/>
        </w:rPr>
        <w:t xml:space="preserve">, А. Н. Управление </w:t>
      </w:r>
      <w:proofErr w:type="gramStart"/>
      <w:r w:rsidRPr="0099384C">
        <w:rPr>
          <w:sz w:val="28"/>
          <w:szCs w:val="28"/>
        </w:rPr>
        <w:t>коммуникациями :</w:t>
      </w:r>
      <w:proofErr w:type="gramEnd"/>
      <w:r w:rsidRPr="0099384C">
        <w:rPr>
          <w:sz w:val="28"/>
          <w:szCs w:val="28"/>
        </w:rPr>
        <w:t xml:space="preserve"> учебник / А. Н. </w:t>
      </w:r>
      <w:proofErr w:type="spellStart"/>
      <w:r w:rsidRPr="0099384C">
        <w:rPr>
          <w:sz w:val="28"/>
          <w:szCs w:val="28"/>
        </w:rPr>
        <w:t>Чумиков</w:t>
      </w:r>
      <w:proofErr w:type="spellEnd"/>
      <w:r w:rsidRPr="0099384C">
        <w:rPr>
          <w:sz w:val="28"/>
          <w:szCs w:val="28"/>
        </w:rPr>
        <w:t xml:space="preserve">, М. П. Бочаров. - 2-е изд. - </w:t>
      </w:r>
      <w:proofErr w:type="gramStart"/>
      <w:r w:rsidRPr="0099384C">
        <w:rPr>
          <w:sz w:val="28"/>
          <w:szCs w:val="28"/>
        </w:rPr>
        <w:t>Москва :</w:t>
      </w:r>
      <w:proofErr w:type="gramEnd"/>
      <w:r w:rsidRPr="0099384C">
        <w:rPr>
          <w:sz w:val="28"/>
          <w:szCs w:val="28"/>
        </w:rPr>
        <w:t xml:space="preserve"> Дашков и К, 2023. - 544 с. - ЭБС ZNANIUM.com. - URL: https://znanium.com/catalog/product/1927318 (дата обращения: 11.01.2023). – </w:t>
      </w:r>
      <w:proofErr w:type="gramStart"/>
      <w:r w:rsidRPr="0099384C">
        <w:rPr>
          <w:sz w:val="28"/>
          <w:szCs w:val="28"/>
        </w:rPr>
        <w:t>Текст :</w:t>
      </w:r>
      <w:proofErr w:type="gramEnd"/>
      <w:r w:rsidRPr="0099384C">
        <w:rPr>
          <w:sz w:val="28"/>
          <w:szCs w:val="28"/>
        </w:rPr>
        <w:t xml:space="preserve"> электронный.</w:t>
      </w:r>
    </w:p>
    <w:p w:rsidR="00F60B58" w:rsidRDefault="00F60B58" w:rsidP="00F60B58">
      <w:pPr>
        <w:tabs>
          <w:tab w:val="left" w:pos="10915"/>
        </w:tabs>
        <w:spacing w:before="34" w:line="482" w:lineRule="exact"/>
        <w:ind w:left="1241" w:right="506"/>
        <w:jc w:val="both"/>
        <w:rPr>
          <w:color w:val="454545"/>
          <w:sz w:val="28"/>
          <w:szCs w:val="28"/>
        </w:rPr>
      </w:pPr>
    </w:p>
    <w:p w:rsidR="00F60B58" w:rsidRDefault="00F60B58" w:rsidP="00F60B58">
      <w:pPr>
        <w:shd w:val="clear" w:color="auto" w:fill="FFFFFF" w:themeFill="background1"/>
        <w:spacing w:line="360" w:lineRule="auto"/>
        <w:ind w:right="-1"/>
        <w:jc w:val="both"/>
        <w:rPr>
          <w:sz w:val="28"/>
          <w:szCs w:val="28"/>
        </w:rPr>
      </w:pPr>
      <w:bookmarkStart w:id="3" w:name="_Hlk525126134"/>
      <w:r>
        <w:rPr>
          <w:b/>
          <w:bCs/>
          <w:sz w:val="28"/>
          <w:szCs w:val="28"/>
        </w:rPr>
        <w:t>9. Перечень ресурсов информационно-телекоммуникационной сети «Интернет», необходимых для освоения дисциплины</w:t>
      </w:r>
      <w:bookmarkEnd w:id="3"/>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Электронная библиотека Финансового университета (ЭБ) </w:t>
      </w:r>
      <w:hyperlink r:id="rId11">
        <w:r>
          <w:rPr>
            <w:sz w:val="28"/>
            <w:szCs w:val="28"/>
          </w:rPr>
          <w:t>http://elib.fa.ru/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Электронно-библиотечная система BOOK.RU </w:t>
      </w:r>
      <w:hyperlink r:id="rId12">
        <w:r>
          <w:rPr>
            <w:sz w:val="28"/>
            <w:szCs w:val="28"/>
          </w:rPr>
          <w:t>http://www.book.ru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Электронно-библиотечная система «Университетская библиотека ОНЛАЙН» http://biblioclub.ru/ </w:t>
      </w:r>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Электронно-библиотечная система Znanium</w:t>
      </w:r>
      <w:hyperlink r:id="rId13">
        <w:r>
          <w:rPr>
            <w:sz w:val="28"/>
            <w:szCs w:val="28"/>
          </w:rPr>
          <w:t>http://www.znanium.com</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sidRPr="0099384C">
        <w:rPr>
          <w:sz w:val="28"/>
          <w:szCs w:val="28"/>
        </w:rPr>
        <w:t xml:space="preserve">Образовательная платформа </w:t>
      </w:r>
      <w:proofErr w:type="spellStart"/>
      <w:r w:rsidRPr="0099384C">
        <w:rPr>
          <w:sz w:val="28"/>
          <w:szCs w:val="28"/>
        </w:rPr>
        <w:t>Юрайт</w:t>
      </w:r>
      <w:proofErr w:type="spellEnd"/>
      <w:r w:rsidRPr="0099384C">
        <w:rPr>
          <w:sz w:val="28"/>
          <w:szCs w:val="28"/>
        </w:rPr>
        <w:t xml:space="preserve"> </w:t>
      </w:r>
      <w:hyperlink r:id="rId14" w:history="1">
        <w:r w:rsidRPr="001075D6">
          <w:rPr>
            <w:rStyle w:val="af9"/>
            <w:sz w:val="28"/>
            <w:szCs w:val="28"/>
          </w:rPr>
          <w:t>https://urait.ru/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Деловая онлайн-библиотека AlpinaDigital</w:t>
      </w:r>
      <w:hyperlink r:id="rId15">
        <w:r>
          <w:rPr>
            <w:sz w:val="28"/>
            <w:szCs w:val="28"/>
          </w:rPr>
          <w:t>http://lib.alpinadigital.ru/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Научная электронная библиотека eLibrary.ru http://elibrary.ru  </w:t>
      </w:r>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Электронная библиотека  </w:t>
      </w:r>
      <w:hyperlink r:id="rId16">
        <w:r>
          <w:rPr>
            <w:sz w:val="28"/>
            <w:szCs w:val="28"/>
          </w:rPr>
          <w:t>http://grebennikon.ru</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Национальная электронная библиотека </w:t>
      </w:r>
      <w:hyperlink r:id="rId17">
        <w:r>
          <w:rPr>
            <w:sz w:val="28"/>
            <w:szCs w:val="28"/>
          </w:rPr>
          <w:t>http://нэб.рф/</w:t>
        </w:r>
      </w:hyperlink>
    </w:p>
    <w:p w:rsidR="00F60B58" w:rsidRDefault="00F60B58" w:rsidP="00F60B58">
      <w:pPr>
        <w:pStyle w:val="af3"/>
        <w:numPr>
          <w:ilvl w:val="0"/>
          <w:numId w:val="26"/>
        </w:numPr>
        <w:shd w:val="clear" w:color="auto" w:fill="FFFFFF" w:themeFill="background1"/>
        <w:spacing w:before="0" w:line="360" w:lineRule="auto"/>
        <w:ind w:left="0" w:firstLine="709"/>
        <w:contextualSpacing/>
        <w:jc w:val="both"/>
        <w:rPr>
          <w:sz w:val="28"/>
          <w:szCs w:val="28"/>
        </w:rPr>
      </w:pPr>
      <w:r>
        <w:rPr>
          <w:sz w:val="28"/>
          <w:szCs w:val="28"/>
        </w:rPr>
        <w:t xml:space="preserve">Финансовая справочная система «Финансовый директор» </w:t>
      </w:r>
      <w:hyperlink r:id="rId18">
        <w:r>
          <w:rPr>
            <w:sz w:val="28"/>
            <w:szCs w:val="28"/>
          </w:rPr>
          <w:t>http://www.1fd.ru/</w:t>
        </w:r>
      </w:hyperlink>
    </w:p>
    <w:p w:rsidR="004468CD" w:rsidRDefault="004468CD">
      <w:pPr>
        <w:spacing w:line="360" w:lineRule="auto"/>
        <w:ind w:left="720" w:right="-1"/>
        <w:jc w:val="both"/>
        <w:rPr>
          <w:sz w:val="28"/>
          <w:szCs w:val="28"/>
        </w:rPr>
      </w:pPr>
    </w:p>
    <w:p w:rsidR="004468CD" w:rsidRDefault="00E2799E">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4468CD" w:rsidRDefault="00E2799E">
      <w:pPr>
        <w:spacing w:line="360" w:lineRule="auto"/>
        <w:ind w:firstLine="708"/>
        <w:jc w:val="both"/>
        <w:rPr>
          <w:sz w:val="28"/>
          <w:szCs w:val="28"/>
        </w:rPr>
      </w:pPr>
      <w:r>
        <w:rPr>
          <w:b/>
          <w:sz w:val="28"/>
          <w:szCs w:val="28"/>
        </w:rPr>
        <w:t>Методические рекомендации по выполнению домашнего творческого задания.</w:t>
      </w:r>
    </w:p>
    <w:p w:rsidR="004468CD" w:rsidRDefault="00E2799E">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4468CD" w:rsidRDefault="00E2799E">
      <w:pPr>
        <w:spacing w:line="360" w:lineRule="auto"/>
        <w:ind w:firstLine="708"/>
        <w:jc w:val="both"/>
        <w:rPr>
          <w:sz w:val="28"/>
          <w:szCs w:val="28"/>
        </w:rPr>
      </w:pPr>
      <w:r>
        <w:rPr>
          <w:sz w:val="28"/>
          <w:szCs w:val="28"/>
        </w:rPr>
        <w:t>Основные элементы домашней творческой работы:</w:t>
      </w:r>
    </w:p>
    <w:p w:rsidR="004468CD" w:rsidRDefault="00E2799E">
      <w:pPr>
        <w:spacing w:line="360" w:lineRule="auto"/>
        <w:ind w:firstLine="708"/>
        <w:jc w:val="both"/>
        <w:rPr>
          <w:sz w:val="28"/>
          <w:szCs w:val="28"/>
        </w:rPr>
      </w:pPr>
      <w:r>
        <w:rPr>
          <w:sz w:val="28"/>
          <w:szCs w:val="28"/>
        </w:rPr>
        <w:t>- Титульный лист;</w:t>
      </w:r>
    </w:p>
    <w:p w:rsidR="004468CD" w:rsidRDefault="00E2799E">
      <w:pPr>
        <w:spacing w:line="360" w:lineRule="auto"/>
        <w:ind w:firstLine="708"/>
        <w:jc w:val="both"/>
        <w:rPr>
          <w:sz w:val="28"/>
          <w:szCs w:val="28"/>
        </w:rPr>
      </w:pPr>
      <w:r>
        <w:rPr>
          <w:sz w:val="28"/>
          <w:szCs w:val="28"/>
        </w:rPr>
        <w:t>- Оглавление;</w:t>
      </w:r>
    </w:p>
    <w:p w:rsidR="004468CD" w:rsidRDefault="00E2799E">
      <w:pPr>
        <w:spacing w:line="360" w:lineRule="auto"/>
        <w:ind w:firstLine="708"/>
        <w:jc w:val="both"/>
        <w:rPr>
          <w:sz w:val="28"/>
          <w:szCs w:val="28"/>
        </w:rPr>
      </w:pPr>
      <w:r>
        <w:rPr>
          <w:sz w:val="28"/>
          <w:szCs w:val="28"/>
        </w:rPr>
        <w:t>- Введение;</w:t>
      </w:r>
    </w:p>
    <w:p w:rsidR="004468CD" w:rsidRDefault="00E2799E">
      <w:pPr>
        <w:spacing w:line="360" w:lineRule="auto"/>
        <w:ind w:firstLine="708"/>
        <w:jc w:val="both"/>
        <w:rPr>
          <w:sz w:val="28"/>
          <w:szCs w:val="28"/>
        </w:rPr>
      </w:pPr>
      <w:r>
        <w:rPr>
          <w:sz w:val="28"/>
          <w:szCs w:val="28"/>
        </w:rPr>
        <w:t>- Основная часть;</w:t>
      </w:r>
    </w:p>
    <w:p w:rsidR="004468CD" w:rsidRDefault="00E2799E">
      <w:pPr>
        <w:spacing w:line="360" w:lineRule="auto"/>
        <w:ind w:firstLine="708"/>
        <w:jc w:val="both"/>
        <w:rPr>
          <w:sz w:val="28"/>
          <w:szCs w:val="28"/>
        </w:rPr>
      </w:pPr>
      <w:r>
        <w:rPr>
          <w:sz w:val="28"/>
          <w:szCs w:val="28"/>
        </w:rPr>
        <w:t>- Заключение;</w:t>
      </w:r>
    </w:p>
    <w:p w:rsidR="004468CD" w:rsidRDefault="00E2799E">
      <w:pPr>
        <w:spacing w:line="360" w:lineRule="auto"/>
        <w:ind w:firstLine="708"/>
        <w:jc w:val="both"/>
        <w:rPr>
          <w:sz w:val="28"/>
          <w:szCs w:val="28"/>
        </w:rPr>
      </w:pPr>
      <w:r>
        <w:rPr>
          <w:sz w:val="28"/>
          <w:szCs w:val="28"/>
        </w:rPr>
        <w:t>- Список использованной литературы;</w:t>
      </w:r>
    </w:p>
    <w:p w:rsidR="004468CD" w:rsidRDefault="00E2799E">
      <w:pPr>
        <w:spacing w:line="360" w:lineRule="auto"/>
        <w:ind w:firstLine="708"/>
        <w:jc w:val="both"/>
        <w:rPr>
          <w:sz w:val="28"/>
          <w:szCs w:val="28"/>
        </w:rPr>
      </w:pPr>
      <w:r>
        <w:rPr>
          <w:sz w:val="28"/>
          <w:szCs w:val="28"/>
        </w:rPr>
        <w:t>- Приложения (при необходимости).</w:t>
      </w:r>
    </w:p>
    <w:p w:rsidR="004468CD" w:rsidRDefault="00E2799E">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4468CD" w:rsidRDefault="00E2799E">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w:t>
      </w:r>
      <w:r>
        <w:rPr>
          <w:sz w:val="28"/>
          <w:szCs w:val="28"/>
        </w:rPr>
        <w:lastRenderedPageBreak/>
        <w:t>индустрии.</w:t>
      </w:r>
    </w:p>
    <w:p w:rsidR="004468CD" w:rsidRDefault="00E2799E">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4468CD" w:rsidRDefault="00E2799E">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4468CD" w:rsidRDefault="00E2799E">
      <w:pPr>
        <w:spacing w:line="360" w:lineRule="auto"/>
        <w:ind w:left="851" w:hanging="284"/>
        <w:jc w:val="both"/>
        <w:rPr>
          <w:sz w:val="28"/>
          <w:szCs w:val="28"/>
        </w:rPr>
      </w:pPr>
      <w:r>
        <w:rPr>
          <w:sz w:val="28"/>
          <w:szCs w:val="28"/>
        </w:rPr>
        <w:t>1. Составить план задания.</w:t>
      </w:r>
    </w:p>
    <w:p w:rsidR="004468CD" w:rsidRDefault="00E2799E">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4468CD" w:rsidRDefault="00E2799E">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4468CD" w:rsidRDefault="00E2799E">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4468CD" w:rsidRDefault="00E2799E">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4468CD" w:rsidRDefault="004468CD">
      <w:pPr>
        <w:spacing w:line="360" w:lineRule="auto"/>
        <w:ind w:firstLine="709"/>
        <w:jc w:val="both"/>
        <w:rPr>
          <w:sz w:val="28"/>
          <w:szCs w:val="28"/>
        </w:rPr>
      </w:pPr>
    </w:p>
    <w:p w:rsidR="004468CD" w:rsidRDefault="00E2799E">
      <w:pPr>
        <w:pStyle w:val="1"/>
        <w:spacing w:line="360" w:lineRule="auto"/>
        <w:ind w:left="0" w:firstLine="709"/>
        <w:jc w:val="both"/>
      </w:pPr>
      <w:bookmarkStart w:id="4" w:name="_Toc505877819"/>
      <w:bookmarkStart w:id="5" w:name="_Toc41876415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EF5535" w:rsidRPr="00EF5535" w:rsidRDefault="00EF5535" w:rsidP="00EF5535">
      <w:pPr>
        <w:keepNext/>
        <w:suppressAutoHyphens w:val="0"/>
        <w:autoSpaceDE w:val="0"/>
        <w:autoSpaceDN w:val="0"/>
        <w:adjustRightInd w:val="0"/>
        <w:ind w:firstLine="709"/>
        <w:jc w:val="both"/>
        <w:outlineLvl w:val="0"/>
        <w:rPr>
          <w:rFonts w:eastAsia="Calibri"/>
          <w:b/>
          <w:bCs/>
          <w:kern w:val="32"/>
          <w:sz w:val="28"/>
          <w:szCs w:val="28"/>
          <w:lang w:eastAsia="ru-RU"/>
        </w:rPr>
      </w:pPr>
      <w:bookmarkStart w:id="6" w:name="_Toc531614950"/>
      <w:bookmarkStart w:id="7" w:name="_Toc531686467"/>
      <w:r w:rsidRPr="00EF5535">
        <w:rPr>
          <w:rFonts w:eastAsia="Calibri"/>
          <w:b/>
          <w:bCs/>
          <w:kern w:val="32"/>
          <w:sz w:val="28"/>
          <w:szCs w:val="28"/>
          <w:lang w:eastAsia="ru-RU"/>
        </w:rPr>
        <w:t>11. 1. Комплект лицензионного программного обеспечения:</w:t>
      </w:r>
      <w:bookmarkEnd w:id="6"/>
      <w:bookmarkEnd w:id="7"/>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bookmarkStart w:id="8" w:name="_Toc531614951"/>
      <w:bookmarkStart w:id="9" w:name="_Toc531686468"/>
      <w:r w:rsidRPr="00147229">
        <w:rPr>
          <w:rFonts w:eastAsia="Calibri"/>
          <w:bCs/>
          <w:kern w:val="32"/>
          <w:sz w:val="28"/>
          <w:szCs w:val="28"/>
          <w:lang w:eastAsia="ru-RU"/>
        </w:rPr>
        <w:t xml:space="preserve">1. </w:t>
      </w:r>
      <w:r w:rsidRPr="00EF5535">
        <w:rPr>
          <w:rFonts w:eastAsia="Calibri"/>
          <w:bCs/>
          <w:kern w:val="32"/>
          <w:sz w:val="28"/>
          <w:szCs w:val="28"/>
          <w:lang w:val="en-US" w:eastAsia="ru-RU"/>
        </w:rPr>
        <w:t>Windows</w:t>
      </w:r>
      <w:r w:rsidRPr="00147229">
        <w:rPr>
          <w:rFonts w:eastAsia="Calibri"/>
          <w:bCs/>
          <w:kern w:val="32"/>
          <w:sz w:val="28"/>
          <w:szCs w:val="28"/>
          <w:lang w:eastAsia="ru-RU"/>
        </w:rPr>
        <w:t xml:space="preserve">, </w:t>
      </w:r>
      <w:r w:rsidRPr="00EF5535">
        <w:rPr>
          <w:rFonts w:eastAsia="Calibri"/>
          <w:bCs/>
          <w:kern w:val="32"/>
          <w:sz w:val="28"/>
          <w:szCs w:val="28"/>
          <w:lang w:val="en-US" w:eastAsia="ru-RU"/>
        </w:rPr>
        <w:t>Microsoft</w:t>
      </w:r>
      <w:r w:rsidRPr="00147229">
        <w:rPr>
          <w:rFonts w:eastAsia="Calibri"/>
          <w:bCs/>
          <w:kern w:val="32"/>
          <w:sz w:val="28"/>
          <w:szCs w:val="28"/>
          <w:lang w:eastAsia="ru-RU"/>
        </w:rPr>
        <w:t xml:space="preserve"> </w:t>
      </w:r>
      <w:r w:rsidRPr="00EF5535">
        <w:rPr>
          <w:rFonts w:eastAsia="Calibri"/>
          <w:bCs/>
          <w:kern w:val="32"/>
          <w:sz w:val="28"/>
          <w:szCs w:val="28"/>
          <w:lang w:val="en-US" w:eastAsia="ru-RU"/>
        </w:rPr>
        <w:t>Office</w:t>
      </w:r>
      <w:r w:rsidRPr="00147229">
        <w:rPr>
          <w:rFonts w:eastAsia="Calibri"/>
          <w:bCs/>
          <w:kern w:val="32"/>
          <w:sz w:val="28"/>
          <w:szCs w:val="28"/>
          <w:lang w:eastAsia="ru-RU"/>
        </w:rPr>
        <w:t>.</w:t>
      </w:r>
      <w:bookmarkEnd w:id="8"/>
      <w:bookmarkEnd w:id="9"/>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r w:rsidRPr="00147229">
        <w:rPr>
          <w:rFonts w:eastAsia="Calibri"/>
          <w:bCs/>
          <w:kern w:val="32"/>
          <w:sz w:val="28"/>
          <w:szCs w:val="28"/>
          <w:lang w:eastAsia="ru-RU"/>
        </w:rPr>
        <w:t xml:space="preserve">2. </w:t>
      </w:r>
      <w:r w:rsidRPr="00EF5535">
        <w:rPr>
          <w:rFonts w:eastAsia="Calibri"/>
          <w:bCs/>
          <w:kern w:val="32"/>
          <w:sz w:val="28"/>
          <w:szCs w:val="28"/>
          <w:lang w:eastAsia="ru-RU"/>
        </w:rPr>
        <w:t>Антивирус</w:t>
      </w:r>
      <w:r w:rsidRPr="00147229">
        <w:rPr>
          <w:rFonts w:eastAsia="Calibri"/>
          <w:bCs/>
          <w:kern w:val="32"/>
          <w:sz w:val="28"/>
          <w:szCs w:val="28"/>
          <w:lang w:eastAsia="ru-RU"/>
        </w:rPr>
        <w:t xml:space="preserve"> </w:t>
      </w:r>
      <w:r w:rsidRPr="00EF5535">
        <w:rPr>
          <w:rFonts w:eastAsia="Calibri"/>
          <w:bCs/>
          <w:kern w:val="32"/>
          <w:sz w:val="28"/>
          <w:szCs w:val="28"/>
          <w:lang w:val="en-US" w:eastAsia="ru-RU"/>
        </w:rPr>
        <w:t>Kaspersky</w:t>
      </w:r>
    </w:p>
    <w:p w:rsidR="00EF5535" w:rsidRPr="00147229" w:rsidRDefault="00EF5535" w:rsidP="00EF5535">
      <w:pPr>
        <w:widowControl/>
        <w:tabs>
          <w:tab w:val="left" w:pos="274"/>
        </w:tabs>
        <w:spacing w:after="200" w:line="360" w:lineRule="auto"/>
        <w:jc w:val="both"/>
        <w:rPr>
          <w:rFonts w:eastAsia="Calibri"/>
          <w:sz w:val="28"/>
          <w:szCs w:val="28"/>
        </w:rPr>
      </w:pPr>
      <w:r w:rsidRPr="00147229">
        <w:rPr>
          <w:rFonts w:eastAsia="Calibri"/>
          <w:sz w:val="28"/>
          <w:szCs w:val="28"/>
        </w:rPr>
        <w:t xml:space="preserve">          3. </w:t>
      </w:r>
      <w:r w:rsidRPr="00EF5535">
        <w:rPr>
          <w:rFonts w:eastAsia="Calibri"/>
          <w:bCs/>
          <w:kern w:val="2"/>
          <w:sz w:val="28"/>
          <w:szCs w:val="28"/>
          <w:lang w:val="en-US"/>
        </w:rPr>
        <w:t>ASTRA</w:t>
      </w:r>
      <w:r w:rsidRPr="00147229">
        <w:rPr>
          <w:rFonts w:eastAsia="Calibri"/>
          <w:bCs/>
          <w:kern w:val="2"/>
          <w:sz w:val="28"/>
          <w:szCs w:val="28"/>
        </w:rPr>
        <w:t xml:space="preserve"> </w:t>
      </w:r>
      <w:r w:rsidRPr="00EF5535">
        <w:rPr>
          <w:rFonts w:eastAsia="Calibri"/>
          <w:bCs/>
          <w:kern w:val="2"/>
          <w:sz w:val="28"/>
          <w:szCs w:val="28"/>
          <w:lang w:val="en-US"/>
        </w:rPr>
        <w:t>Linux</w:t>
      </w:r>
    </w:p>
    <w:p w:rsidR="00EF5535" w:rsidRPr="00147229"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r w:rsidRPr="00147229">
        <w:rPr>
          <w:rFonts w:eastAsia="Calibri"/>
          <w:bCs/>
          <w:kern w:val="32"/>
          <w:sz w:val="28"/>
          <w:szCs w:val="28"/>
          <w:lang w:eastAsia="ru-RU"/>
        </w:rPr>
        <w:tab/>
      </w:r>
    </w:p>
    <w:p w:rsidR="00EF5535" w:rsidRPr="00EF5535" w:rsidRDefault="00EF5535" w:rsidP="00EF5535">
      <w:pPr>
        <w:keepNext/>
        <w:suppressAutoHyphens w:val="0"/>
        <w:autoSpaceDE w:val="0"/>
        <w:autoSpaceDN w:val="0"/>
        <w:adjustRightInd w:val="0"/>
        <w:ind w:firstLine="709"/>
        <w:jc w:val="both"/>
        <w:outlineLvl w:val="0"/>
        <w:rPr>
          <w:rFonts w:eastAsia="Calibri"/>
          <w:bCs/>
          <w:kern w:val="32"/>
          <w:sz w:val="28"/>
          <w:szCs w:val="28"/>
          <w:lang w:eastAsia="ru-RU"/>
        </w:rPr>
      </w:pPr>
      <w:bookmarkStart w:id="10" w:name="_Toc531614953"/>
      <w:bookmarkStart w:id="11" w:name="_Toc531686470"/>
      <w:r w:rsidRPr="00EF5535">
        <w:rPr>
          <w:rFonts w:eastAsia="Calibri"/>
          <w:b/>
          <w:bCs/>
          <w:kern w:val="32"/>
          <w:sz w:val="28"/>
          <w:szCs w:val="28"/>
          <w:lang w:eastAsia="ru-RU"/>
        </w:rPr>
        <w:t>11.2. Современные профессиональные базы данных и информационные справочные системы</w:t>
      </w:r>
      <w:bookmarkEnd w:id="10"/>
      <w:bookmarkEnd w:id="11"/>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1. Информационно-правовая система «Гарант»</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2. Информационно-правовая система «Консультант Плюс»</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 xml:space="preserve">3. Электронная энциклопедия: </w:t>
      </w:r>
      <w:hyperlink r:id="rId19" w:history="1">
        <w:r w:rsidRPr="00EF5535">
          <w:rPr>
            <w:rFonts w:eastAsia="Calibri"/>
            <w:bCs/>
            <w:color w:val="0000FF"/>
            <w:sz w:val="28"/>
            <w:szCs w:val="28"/>
            <w:u w:val="single"/>
            <w:lang w:val="en-US" w:eastAsia="ru-RU"/>
          </w:rPr>
          <w:t>http</w:t>
        </w:r>
        <w:r w:rsidRPr="00EF5535">
          <w:rPr>
            <w:rFonts w:eastAsia="Calibri"/>
            <w:bCs/>
            <w:color w:val="0000FF"/>
            <w:sz w:val="28"/>
            <w:szCs w:val="28"/>
            <w:u w:val="single"/>
            <w:lang w:eastAsia="ru-RU"/>
          </w:rPr>
          <w:t>://</w:t>
        </w:r>
        <w:proofErr w:type="spellStart"/>
        <w:r w:rsidRPr="00EF5535">
          <w:rPr>
            <w:rFonts w:eastAsia="Calibri"/>
            <w:bCs/>
            <w:color w:val="0000FF"/>
            <w:sz w:val="28"/>
            <w:szCs w:val="28"/>
            <w:u w:val="single"/>
            <w:lang w:val="en-US" w:eastAsia="ru-RU"/>
          </w:rPr>
          <w:t>ru</w:t>
        </w:r>
        <w:proofErr w:type="spellEnd"/>
        <w:r w:rsidRPr="00EF5535">
          <w:rPr>
            <w:rFonts w:eastAsia="Calibri"/>
            <w:bCs/>
            <w:color w:val="0000FF"/>
            <w:sz w:val="28"/>
            <w:szCs w:val="28"/>
            <w:u w:val="single"/>
            <w:lang w:eastAsia="ru-RU"/>
          </w:rPr>
          <w:t>.</w:t>
        </w:r>
        <w:proofErr w:type="spellStart"/>
        <w:r w:rsidRPr="00EF5535">
          <w:rPr>
            <w:rFonts w:eastAsia="Calibri"/>
            <w:bCs/>
            <w:color w:val="0000FF"/>
            <w:sz w:val="28"/>
            <w:szCs w:val="28"/>
            <w:u w:val="single"/>
            <w:lang w:val="en-US" w:eastAsia="ru-RU"/>
          </w:rPr>
          <w:t>wikipedia</w:t>
        </w:r>
        <w:proofErr w:type="spellEnd"/>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org</w:t>
        </w:r>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wiki</w:t>
        </w:r>
        <w:r w:rsidRPr="00EF5535">
          <w:rPr>
            <w:rFonts w:eastAsia="Calibri"/>
            <w:bCs/>
            <w:color w:val="0000FF"/>
            <w:sz w:val="28"/>
            <w:szCs w:val="28"/>
            <w:u w:val="single"/>
            <w:lang w:eastAsia="ru-RU"/>
          </w:rPr>
          <w:t>/</w:t>
        </w:r>
        <w:r w:rsidRPr="00EF5535">
          <w:rPr>
            <w:rFonts w:eastAsia="Calibri"/>
            <w:bCs/>
            <w:color w:val="0000FF"/>
            <w:sz w:val="28"/>
            <w:szCs w:val="28"/>
            <w:u w:val="single"/>
            <w:lang w:val="en-US" w:eastAsia="ru-RU"/>
          </w:rPr>
          <w:t>Wiki</w:t>
        </w:r>
      </w:hyperlink>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EF5535">
        <w:rPr>
          <w:rFonts w:eastAsia="Calibri"/>
          <w:bCs/>
          <w:sz w:val="28"/>
          <w:szCs w:val="28"/>
          <w:lang w:eastAsia="ru-RU"/>
        </w:rPr>
        <w:t>4.Система комплексного раскрытия информации «СКРИН» -</w:t>
      </w:r>
      <w:r w:rsidRPr="00EF5535">
        <w:rPr>
          <w:rFonts w:eastAsia="Calibri"/>
          <w:bCs/>
          <w:sz w:val="28"/>
          <w:szCs w:val="28"/>
          <w:lang w:val="en-US" w:eastAsia="ru-RU"/>
        </w:rPr>
        <w:t>http</w:t>
      </w:r>
      <w:r w:rsidRPr="00EF5535">
        <w:rPr>
          <w:rFonts w:eastAsia="Calibri"/>
          <w:bCs/>
          <w:sz w:val="28"/>
          <w:szCs w:val="28"/>
          <w:lang w:eastAsia="ru-RU"/>
        </w:rPr>
        <w:t>://</w:t>
      </w:r>
      <w:r w:rsidRPr="00EF5535">
        <w:rPr>
          <w:rFonts w:eastAsia="Calibri"/>
          <w:bCs/>
          <w:sz w:val="28"/>
          <w:szCs w:val="28"/>
          <w:lang w:val="en-US" w:eastAsia="ru-RU"/>
        </w:rPr>
        <w:t>www</w:t>
      </w:r>
      <w:r w:rsidRPr="00EF5535">
        <w:rPr>
          <w:rFonts w:eastAsia="Calibri"/>
          <w:bCs/>
          <w:sz w:val="28"/>
          <w:szCs w:val="28"/>
          <w:lang w:eastAsia="ru-RU"/>
        </w:rPr>
        <w:t>.</w:t>
      </w:r>
      <w:proofErr w:type="spellStart"/>
      <w:r w:rsidRPr="00EF5535">
        <w:rPr>
          <w:rFonts w:eastAsia="Calibri"/>
          <w:bCs/>
          <w:sz w:val="28"/>
          <w:szCs w:val="28"/>
          <w:lang w:val="en-US" w:eastAsia="ru-RU"/>
        </w:rPr>
        <w:t>skrin</w:t>
      </w:r>
      <w:proofErr w:type="spellEnd"/>
      <w:r w:rsidRPr="00EF5535">
        <w:rPr>
          <w:rFonts w:eastAsia="Calibri"/>
          <w:bCs/>
          <w:sz w:val="28"/>
          <w:szCs w:val="28"/>
          <w:lang w:eastAsia="ru-RU"/>
        </w:rPr>
        <w:t>.</w:t>
      </w:r>
      <w:proofErr w:type="spellStart"/>
      <w:r w:rsidRPr="00EF5535">
        <w:rPr>
          <w:rFonts w:eastAsia="Calibri"/>
          <w:bCs/>
          <w:sz w:val="28"/>
          <w:szCs w:val="28"/>
          <w:lang w:val="en-US" w:eastAsia="ru-RU"/>
        </w:rPr>
        <w:t>ru</w:t>
      </w:r>
      <w:proofErr w:type="spellEnd"/>
      <w:r w:rsidRPr="00EF5535">
        <w:rPr>
          <w:rFonts w:eastAsia="Calibri"/>
          <w:bCs/>
          <w:sz w:val="28"/>
          <w:szCs w:val="28"/>
          <w:lang w:eastAsia="ru-RU"/>
        </w:rPr>
        <w:t>/</w:t>
      </w:r>
    </w:p>
    <w:p w:rsidR="00EF5535" w:rsidRPr="00EF5535" w:rsidRDefault="00EF5535" w:rsidP="00EF5535">
      <w:pPr>
        <w:shd w:val="clear" w:color="auto" w:fill="FFFFFF"/>
        <w:tabs>
          <w:tab w:val="left" w:pos="442"/>
        </w:tabs>
        <w:suppressAutoHyphens w:val="0"/>
        <w:autoSpaceDE w:val="0"/>
        <w:autoSpaceDN w:val="0"/>
        <w:adjustRightInd w:val="0"/>
        <w:ind w:firstLine="709"/>
        <w:jc w:val="both"/>
        <w:rPr>
          <w:rFonts w:eastAsia="Calibri"/>
          <w:b/>
          <w:bCs/>
          <w:sz w:val="28"/>
          <w:szCs w:val="28"/>
          <w:lang w:eastAsia="ru-RU"/>
        </w:rPr>
      </w:pPr>
      <w:r w:rsidRPr="00EF5535">
        <w:rPr>
          <w:rFonts w:eastAsia="Calibri"/>
          <w:b/>
          <w:bCs/>
          <w:sz w:val="28"/>
          <w:szCs w:val="28"/>
          <w:lang w:eastAsia="ru-RU"/>
        </w:rPr>
        <w:lastRenderedPageBreak/>
        <w:t>11.3. Сертифицированные программные и аппаратные средства защиты информации</w:t>
      </w:r>
    </w:p>
    <w:p w:rsidR="00EF5535" w:rsidRPr="00EF5535" w:rsidRDefault="00EF5535" w:rsidP="00EF5535">
      <w:pPr>
        <w:suppressAutoHyphens w:val="0"/>
        <w:autoSpaceDE w:val="0"/>
        <w:autoSpaceDN w:val="0"/>
        <w:adjustRightInd w:val="0"/>
        <w:ind w:firstLine="709"/>
        <w:jc w:val="both"/>
        <w:rPr>
          <w:bCs/>
          <w:sz w:val="28"/>
          <w:szCs w:val="28"/>
          <w:lang w:eastAsia="ru-RU"/>
        </w:rPr>
      </w:pPr>
      <w:r w:rsidRPr="00EF5535">
        <w:rPr>
          <w:bCs/>
          <w:sz w:val="28"/>
          <w:szCs w:val="28"/>
          <w:lang w:eastAsia="ru-RU"/>
        </w:rPr>
        <w:t>- не используются</w:t>
      </w:r>
    </w:p>
    <w:p w:rsidR="004468CD" w:rsidRDefault="00E2799E">
      <w:pPr>
        <w:spacing w:line="360" w:lineRule="auto"/>
        <w:ind w:hanging="851"/>
        <w:jc w:val="both"/>
        <w:rPr>
          <w:szCs w:val="28"/>
        </w:rPr>
      </w:pPr>
      <w:r>
        <w:rPr>
          <w:szCs w:val="28"/>
        </w:rPr>
        <w:t xml:space="preserve">        </w:t>
      </w:r>
      <w:bookmarkStart w:id="12" w:name="_Toc505877820"/>
    </w:p>
    <w:p w:rsidR="004468CD" w:rsidRDefault="00E2799E">
      <w:pPr>
        <w:pStyle w:val="1"/>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12"/>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4468CD" w:rsidRDefault="00E2799E">
      <w:pPr>
        <w:pStyle w:val="Style45"/>
        <w:tabs>
          <w:tab w:val="left" w:pos="274"/>
        </w:tabs>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4468CD">
      <w:footerReference w:type="default" r:id="rId20"/>
      <w:pgSz w:w="11906" w:h="16838"/>
      <w:pgMar w:top="1040" w:right="711"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B47" w:rsidRDefault="00AB5B47">
      <w:r>
        <w:separator/>
      </w:r>
    </w:p>
  </w:endnote>
  <w:endnote w:type="continuationSeparator" w:id="0">
    <w:p w:rsidR="00AB5B47" w:rsidRDefault="00AB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41" w:rsidRDefault="00EF6941">
    <w:pPr>
      <w:pStyle w:val="a9"/>
      <w:spacing w:line="9"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41" w:rsidRDefault="00EF6941">
    <w:pPr>
      <w:pStyle w:val="a9"/>
      <w:spacing w:line="9"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41" w:rsidRDefault="00EF6941">
    <w:pPr>
      <w:pStyle w:val="a9"/>
      <w:spacing w:line="9" w:lineRule="auto"/>
      <w:rPr>
        <w:sz w:val="19"/>
      </w:rPr>
    </w:pPr>
    <w:r>
      <w:rPr>
        <w:noProof/>
        <w:sz w:val="19"/>
        <w:lang w:eastAsia="ru-RU"/>
      </w:rPr>
      <mc:AlternateContent>
        <mc:Choice Requires="wps">
          <w:drawing>
            <wp:anchor distT="0" distB="0" distL="0" distR="0" simplePos="0" relativeHeight="70"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22</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1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EF6941" w:rsidRDefault="00EF6941">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B27B3E">
                      <w:rPr>
                        <w:noProof/>
                        <w:color w:val="000000"/>
                      </w:rPr>
                      <w:t>22</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B47" w:rsidRDefault="00AB5B47">
      <w:pPr>
        <w:rPr>
          <w:sz w:val="12"/>
        </w:rPr>
      </w:pPr>
      <w:r>
        <w:separator/>
      </w:r>
    </w:p>
  </w:footnote>
  <w:footnote w:type="continuationSeparator" w:id="0">
    <w:p w:rsidR="00AB5B47" w:rsidRDefault="00AB5B4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A64"/>
    <w:multiLevelType w:val="multilevel"/>
    <w:tmpl w:val="58008D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D80B13"/>
    <w:multiLevelType w:val="multilevel"/>
    <w:tmpl w:val="F1DADE9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BC70EE1"/>
    <w:multiLevelType w:val="multilevel"/>
    <w:tmpl w:val="F984F4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62E0D1C"/>
    <w:multiLevelType w:val="multilevel"/>
    <w:tmpl w:val="2B281F4E"/>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4" w15:restartNumberingAfterBreak="0">
    <w:nsid w:val="1A654766"/>
    <w:multiLevelType w:val="multilevel"/>
    <w:tmpl w:val="D54A12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0364B53"/>
    <w:multiLevelType w:val="multilevel"/>
    <w:tmpl w:val="D19490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17D36B6"/>
    <w:multiLevelType w:val="multilevel"/>
    <w:tmpl w:val="60A63F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E632B0B"/>
    <w:multiLevelType w:val="multilevel"/>
    <w:tmpl w:val="1160F62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8" w15:restartNumberingAfterBreak="0">
    <w:nsid w:val="42352C56"/>
    <w:multiLevelType w:val="multilevel"/>
    <w:tmpl w:val="4EFC8C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9B86C7A"/>
    <w:multiLevelType w:val="multilevel"/>
    <w:tmpl w:val="B5A4E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9F4517D"/>
    <w:multiLevelType w:val="multilevel"/>
    <w:tmpl w:val="B9C2DE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A9E560F"/>
    <w:multiLevelType w:val="multilevel"/>
    <w:tmpl w:val="9D2870E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4F9D7BFE"/>
    <w:multiLevelType w:val="multilevel"/>
    <w:tmpl w:val="4A8675E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3" w15:restartNumberingAfterBreak="0">
    <w:nsid w:val="509D4FDD"/>
    <w:multiLevelType w:val="multilevel"/>
    <w:tmpl w:val="4620B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355980"/>
    <w:multiLevelType w:val="multilevel"/>
    <w:tmpl w:val="76A4E3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5512212"/>
    <w:multiLevelType w:val="multilevel"/>
    <w:tmpl w:val="AB9ACE1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6" w15:restartNumberingAfterBreak="0">
    <w:nsid w:val="73EC7434"/>
    <w:multiLevelType w:val="multilevel"/>
    <w:tmpl w:val="86107C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8164951"/>
    <w:multiLevelType w:val="multilevel"/>
    <w:tmpl w:val="EC38A3F0"/>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7991088B"/>
    <w:multiLevelType w:val="multilevel"/>
    <w:tmpl w:val="00CAC07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9" w15:restartNumberingAfterBreak="0">
    <w:nsid w:val="79C3136F"/>
    <w:multiLevelType w:val="multilevel"/>
    <w:tmpl w:val="8768FF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AD056F1"/>
    <w:multiLevelType w:val="multilevel"/>
    <w:tmpl w:val="4AE0F8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FF6211"/>
    <w:multiLevelType w:val="multilevel"/>
    <w:tmpl w:val="CBA04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4"/>
  </w:num>
  <w:num w:numId="3">
    <w:abstractNumId w:val="19"/>
  </w:num>
  <w:num w:numId="4">
    <w:abstractNumId w:val="9"/>
  </w:num>
  <w:num w:numId="5">
    <w:abstractNumId w:val="11"/>
  </w:num>
  <w:num w:numId="6">
    <w:abstractNumId w:val="1"/>
  </w:num>
  <w:num w:numId="7">
    <w:abstractNumId w:val="17"/>
  </w:num>
  <w:num w:numId="8">
    <w:abstractNumId w:val="12"/>
  </w:num>
  <w:num w:numId="9">
    <w:abstractNumId w:val="18"/>
  </w:num>
  <w:num w:numId="10">
    <w:abstractNumId w:val="15"/>
  </w:num>
  <w:num w:numId="11">
    <w:abstractNumId w:val="7"/>
  </w:num>
  <w:num w:numId="12">
    <w:abstractNumId w:val="16"/>
  </w:num>
  <w:num w:numId="13">
    <w:abstractNumId w:val="8"/>
  </w:num>
  <w:num w:numId="14">
    <w:abstractNumId w:val="13"/>
  </w:num>
  <w:num w:numId="15">
    <w:abstractNumId w:val="20"/>
  </w:num>
  <w:num w:numId="16">
    <w:abstractNumId w:val="14"/>
  </w:num>
  <w:num w:numId="17">
    <w:abstractNumId w:val="2"/>
  </w:num>
  <w:num w:numId="18">
    <w:abstractNumId w:val="6"/>
  </w:num>
  <w:num w:numId="19">
    <w:abstractNumId w:val="5"/>
  </w:num>
  <w:num w:numId="20">
    <w:abstractNumId w:val="0"/>
  </w:num>
  <w:num w:numId="21">
    <w:abstractNumId w:val="10"/>
  </w:num>
  <w:num w:numId="22">
    <w:abstractNumId w:val="8"/>
    <w:lvlOverride w:ilvl="0">
      <w:startOverride w:val="1"/>
    </w:lvlOverride>
  </w:num>
  <w:num w:numId="23">
    <w:abstractNumId w:val="8"/>
  </w:num>
  <w:num w:numId="24">
    <w:abstractNumId w:val="13"/>
    <w:lvlOverride w:ilvl="0">
      <w:startOverride w:val="1"/>
    </w:lvlOverride>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CD"/>
    <w:rsid w:val="00100343"/>
    <w:rsid w:val="00147229"/>
    <w:rsid w:val="00154464"/>
    <w:rsid w:val="001C2EA1"/>
    <w:rsid w:val="001F4C30"/>
    <w:rsid w:val="0034659D"/>
    <w:rsid w:val="004468CD"/>
    <w:rsid w:val="005D0E14"/>
    <w:rsid w:val="006040D7"/>
    <w:rsid w:val="0077676E"/>
    <w:rsid w:val="008B5689"/>
    <w:rsid w:val="009116F4"/>
    <w:rsid w:val="009F6750"/>
    <w:rsid w:val="00AB5B47"/>
    <w:rsid w:val="00B27B3E"/>
    <w:rsid w:val="00B54E59"/>
    <w:rsid w:val="00B93584"/>
    <w:rsid w:val="00BC1081"/>
    <w:rsid w:val="00CA718A"/>
    <w:rsid w:val="00E12F6E"/>
    <w:rsid w:val="00E2799E"/>
    <w:rsid w:val="00EF5535"/>
    <w:rsid w:val="00EF6941"/>
    <w:rsid w:val="00F60B5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D8CB1"/>
  <w15:docId w15:val="{A2CFDC9C-C37F-4ABE-8368-00D2CC4D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unhideWhenUsed/>
    <w:rsid w:val="00F60B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image" Target="media/image1.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3501-0363-457D-8DF3-7422EC9ED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7564</Words>
  <Characters>43119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Соколова Елена Вячеславовна</cp:lastModifiedBy>
  <cp:revision>3</cp:revision>
  <dcterms:created xsi:type="dcterms:W3CDTF">2026-07-07T11:45:00Z</dcterms:created>
  <dcterms:modified xsi:type="dcterms:W3CDTF">2026-07-07T11:58:00Z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